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96" w:rsidRPr="007C16FB" w:rsidRDefault="004B0535" w:rsidP="004B0535">
      <w:pPr>
        <w:jc w:val="center"/>
        <w:rPr>
          <w:b/>
          <w:sz w:val="28"/>
        </w:rPr>
      </w:pPr>
      <w:bookmarkStart w:id="0" w:name="_GoBack"/>
      <w:bookmarkEnd w:id="0"/>
      <w:r w:rsidRPr="007C16FB">
        <w:rPr>
          <w:b/>
          <w:sz w:val="28"/>
        </w:rPr>
        <w:t>MATRIZ DE VIABILIDAD</w:t>
      </w:r>
      <w:r w:rsidR="00DD29CB">
        <w:rPr>
          <w:b/>
          <w:sz w:val="28"/>
        </w:rPr>
        <w:t>: TRABAJO DE SUFICIENCIA PROFESIONAL 2020-0</w:t>
      </w:r>
    </w:p>
    <w:p w:rsidR="004B0535" w:rsidRPr="007C16FB" w:rsidRDefault="004B0535"/>
    <w:p w:rsidR="007C16FB" w:rsidRPr="007C16FB" w:rsidRDefault="007C16FB" w:rsidP="00DD29CB">
      <w:pPr>
        <w:jc w:val="center"/>
      </w:pPr>
      <w:r w:rsidRPr="001B369A">
        <w:rPr>
          <w:rFonts w:cstheme="minorHAnsi"/>
        </w:rPr>
        <w:t xml:space="preserve">Para lograr el objetivo propuesto para </w:t>
      </w:r>
      <w:r w:rsidR="00DD29CB">
        <w:rPr>
          <w:rFonts w:cstheme="minorHAnsi"/>
        </w:rPr>
        <w:t>la</w:t>
      </w:r>
      <w:r w:rsidRPr="001B369A">
        <w:rPr>
          <w:rFonts w:cstheme="minorHAnsi"/>
        </w:rPr>
        <w:t xml:space="preserve"> sesión</w:t>
      </w:r>
      <w:r w:rsidR="00DD29CB">
        <w:rPr>
          <w:rFonts w:cstheme="minorHAnsi"/>
        </w:rPr>
        <w:t xml:space="preserve"> de orientación y viabilidad</w:t>
      </w:r>
      <w:r w:rsidRPr="001B369A">
        <w:rPr>
          <w:rFonts w:cstheme="minorHAnsi"/>
        </w:rPr>
        <w:t xml:space="preserve">, cada bachiller deberá contar con el desarrollo de la </w:t>
      </w:r>
      <w:r w:rsidRPr="00DD29CB">
        <w:rPr>
          <w:rFonts w:cstheme="minorHAnsi"/>
        </w:rPr>
        <w:t>matriz de viabilidad para</w:t>
      </w:r>
      <w:r w:rsidRPr="001B369A">
        <w:rPr>
          <w:rFonts w:cstheme="minorHAnsi"/>
        </w:rPr>
        <w:t xml:space="preserve"> dos potenciales problemáticas a abordar en su quehacer psicológico, en versión impresa (</w:t>
      </w:r>
      <w:r>
        <w:rPr>
          <w:rFonts w:cstheme="minorHAnsi"/>
        </w:rPr>
        <w:t xml:space="preserve">no escrita a mano; </w:t>
      </w:r>
      <w:r w:rsidRPr="001B369A">
        <w:rPr>
          <w:rFonts w:cstheme="minorHAnsi"/>
        </w:rPr>
        <w:t>una copia para el bachiller y una copia para el asesor).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3303"/>
        <w:gridCol w:w="2048"/>
        <w:gridCol w:w="2498"/>
      </w:tblGrid>
      <w:tr w:rsidR="00600F1F" w:rsidRPr="007C16FB" w:rsidTr="00600F1F">
        <w:trPr>
          <w:trHeight w:val="348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1F" w:rsidRPr="007C16FB" w:rsidRDefault="00600F1F" w:rsidP="007C16FB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1F" w:rsidRPr="007C16FB" w:rsidRDefault="00600F1F" w:rsidP="007C16FB">
            <w:pPr>
              <w:jc w:val="center"/>
              <w:rPr>
                <w:b/>
                <w:color w:val="000000"/>
                <w:szCs w:val="20"/>
              </w:rPr>
            </w:pPr>
            <w:r w:rsidRPr="007C16FB">
              <w:rPr>
                <w:b/>
                <w:color w:val="000000"/>
                <w:szCs w:val="20"/>
              </w:rPr>
              <w:t>CUESTIONAMIENTOS Y CONTENIDOS QUE DEBEN SER CONSIDERADOS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1F" w:rsidRPr="007C16FB" w:rsidRDefault="00600F1F" w:rsidP="007C16FB">
            <w:pPr>
              <w:jc w:val="center"/>
              <w:rPr>
                <w:b/>
                <w:color w:val="000000"/>
                <w:szCs w:val="20"/>
              </w:rPr>
            </w:pPr>
            <w:r w:rsidRPr="007C16FB">
              <w:rPr>
                <w:b/>
                <w:color w:val="000000"/>
                <w:szCs w:val="20"/>
              </w:rPr>
              <w:t>ARGUMENTACIONES DEL BACHILLER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0F1F" w:rsidRPr="007C16FB" w:rsidRDefault="00600F1F" w:rsidP="007C16FB">
            <w:pPr>
              <w:jc w:val="center"/>
              <w:rPr>
                <w:b/>
                <w:color w:val="000000"/>
                <w:szCs w:val="20"/>
              </w:rPr>
            </w:pPr>
            <w:r w:rsidRPr="00600F1F">
              <w:rPr>
                <w:b/>
              </w:rPr>
              <w:t>MATERIAL BIBLIOGRÁFICO REVISADO PARA CADA SECCIÓN</w:t>
            </w:r>
          </w:p>
        </w:tc>
      </w:tr>
      <w:tr w:rsidR="00600F1F" w:rsidRPr="00B42B58" w:rsidTr="00600F1F">
        <w:trPr>
          <w:trHeight w:val="348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1F" w:rsidRPr="00E61B0B" w:rsidRDefault="00600F1F" w:rsidP="00A529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1B0B">
              <w:rPr>
                <w:b/>
                <w:color w:val="000000"/>
                <w:sz w:val="20"/>
                <w:szCs w:val="20"/>
              </w:rPr>
              <w:t>Descripción del problema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¿En qué consiste el problema detectado del </w:t>
            </w:r>
            <w:r w:rsidRPr="0088484E">
              <w:rPr>
                <w:b/>
                <w:color w:val="000000"/>
                <w:sz w:val="20"/>
                <w:szCs w:val="20"/>
              </w:rPr>
              <w:t>ámbito psicológico</w:t>
            </w:r>
            <w:r>
              <w:rPr>
                <w:color w:val="000000"/>
                <w:sz w:val="20"/>
                <w:szCs w:val="20"/>
              </w:rPr>
              <w:t>? ¿</w:t>
            </w:r>
            <w:r w:rsidRPr="004B7950">
              <w:rPr>
                <w:sz w:val="20"/>
                <w:szCs w:val="20"/>
              </w:rPr>
              <w:t xml:space="preserve">Cuáles son los </w:t>
            </w:r>
            <w:r w:rsidRPr="00BD6058">
              <w:rPr>
                <w:b/>
                <w:sz w:val="20"/>
                <w:szCs w:val="20"/>
              </w:rPr>
              <w:t xml:space="preserve">factores </w:t>
            </w:r>
            <w:r w:rsidRPr="003C6886">
              <w:rPr>
                <w:sz w:val="20"/>
                <w:szCs w:val="20"/>
              </w:rPr>
              <w:t>o los</w:t>
            </w:r>
            <w:r w:rsidRPr="00BD6058">
              <w:rPr>
                <w:b/>
                <w:sz w:val="20"/>
                <w:szCs w:val="20"/>
              </w:rPr>
              <w:t xml:space="preserve"> elementos</w:t>
            </w:r>
            <w:r w:rsidRPr="004B7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nivel personal, social, laboral, educativo, afines, </w:t>
            </w:r>
            <w:r w:rsidRPr="004B7950">
              <w:rPr>
                <w:sz w:val="20"/>
                <w:szCs w:val="20"/>
              </w:rPr>
              <w:t xml:space="preserve">que se encuentran </w:t>
            </w:r>
            <w:r w:rsidRPr="00BD6058">
              <w:rPr>
                <w:b/>
                <w:sz w:val="20"/>
                <w:szCs w:val="20"/>
              </w:rPr>
              <w:t>afectados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color w:val="000000"/>
                <w:sz w:val="20"/>
                <w:szCs w:val="20"/>
              </w:rPr>
              <w:t>¿</w:t>
            </w:r>
            <w:r>
              <w:rPr>
                <w:sz w:val="20"/>
                <w:szCs w:val="20"/>
              </w:rPr>
              <w:t xml:space="preserve">Qué efectos o </w:t>
            </w:r>
            <w:r w:rsidRPr="00BD6058">
              <w:rPr>
                <w:b/>
                <w:sz w:val="20"/>
                <w:szCs w:val="20"/>
              </w:rPr>
              <w:t>consecuencias</w:t>
            </w:r>
            <w:r w:rsidRPr="004B7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4B7950">
              <w:rPr>
                <w:sz w:val="20"/>
                <w:szCs w:val="20"/>
              </w:rPr>
              <w:t>e asocian al problema para considerarlo como tal</w:t>
            </w:r>
            <w:r>
              <w:rPr>
                <w:sz w:val="20"/>
                <w:szCs w:val="20"/>
              </w:rPr>
              <w:t>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05DC">
              <w:rPr>
                <w:sz w:val="20"/>
                <w:szCs w:val="20"/>
              </w:rPr>
              <w:t xml:space="preserve">¿Cómo es el contexto (PESTEL: político, económico, social, tecnológico, </w:t>
            </w:r>
            <w:r>
              <w:rPr>
                <w:sz w:val="20"/>
                <w:szCs w:val="20"/>
              </w:rPr>
              <w:t xml:space="preserve">ecológico, legal) en el que impacta </w:t>
            </w:r>
            <w:r w:rsidRPr="006005DC">
              <w:rPr>
                <w:sz w:val="20"/>
                <w:szCs w:val="20"/>
              </w:rPr>
              <w:t>el problema?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¿Qué </w:t>
            </w:r>
            <w:r w:rsidRPr="00BD6058">
              <w:rPr>
                <w:b/>
                <w:color w:val="000000"/>
                <w:sz w:val="20"/>
                <w:szCs w:val="20"/>
              </w:rPr>
              <w:t>evidencias estadísticas/cuantitativas</w:t>
            </w:r>
            <w:r>
              <w:rPr>
                <w:color w:val="000000"/>
                <w:sz w:val="20"/>
                <w:szCs w:val="20"/>
              </w:rPr>
              <w:t xml:space="preserve"> existen en la realidad (internacional y nacional) de que se trata de un problema?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00F1F" w:rsidRPr="00B42B58" w:rsidTr="00600F1F">
        <w:trPr>
          <w:trHeight w:val="312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1F" w:rsidRPr="00B42B58" w:rsidRDefault="00600F1F" w:rsidP="00A529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contextualización previa s</w:t>
            </w:r>
            <w:r w:rsidRPr="00B42B58">
              <w:rPr>
                <w:color w:val="000000"/>
                <w:sz w:val="20"/>
                <w:szCs w:val="20"/>
              </w:rPr>
              <w:t>e presenta desde lo general a lo particular, fundamentándol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42B58">
              <w:rPr>
                <w:color w:val="000000"/>
                <w:sz w:val="20"/>
                <w:szCs w:val="20"/>
              </w:rPr>
              <w:t xml:space="preserve"> con mínimo cinco referencias </w:t>
            </w:r>
            <w:r>
              <w:rPr>
                <w:color w:val="000000"/>
                <w:sz w:val="20"/>
                <w:szCs w:val="20"/>
              </w:rPr>
              <w:t xml:space="preserve">científicas </w:t>
            </w:r>
            <w:r w:rsidRPr="00B42B58">
              <w:rPr>
                <w:color w:val="000000"/>
                <w:sz w:val="20"/>
                <w:szCs w:val="20"/>
              </w:rPr>
              <w:t>actualizadas y pertinentes.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00F1F" w:rsidRPr="00B42B58" w:rsidTr="00600F1F">
        <w:trPr>
          <w:trHeight w:val="31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1F" w:rsidRPr="00E61B0B" w:rsidRDefault="00600F1F" w:rsidP="00A529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1B0B">
              <w:rPr>
                <w:b/>
                <w:color w:val="000000"/>
                <w:sz w:val="20"/>
                <w:szCs w:val="20"/>
              </w:rPr>
              <w:t>Análisis institucional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  <w:r w:rsidRPr="00B42B58">
              <w:rPr>
                <w:color w:val="000000"/>
                <w:sz w:val="20"/>
                <w:szCs w:val="20"/>
              </w:rPr>
              <w:t xml:space="preserve">Se </w:t>
            </w:r>
            <w:r>
              <w:rPr>
                <w:color w:val="000000"/>
                <w:sz w:val="20"/>
                <w:szCs w:val="20"/>
              </w:rPr>
              <w:t xml:space="preserve">presenta una evaluación analítica y crítica del </w:t>
            </w:r>
            <w:r w:rsidRPr="00BD6058">
              <w:rPr>
                <w:b/>
                <w:color w:val="000000"/>
                <w:sz w:val="20"/>
                <w:szCs w:val="20"/>
              </w:rPr>
              <w:t>ADN institucional</w:t>
            </w:r>
            <w:r w:rsidRPr="00B42B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u </w:t>
            </w:r>
            <w:r w:rsidRPr="00F819CD">
              <w:rPr>
                <w:b/>
                <w:color w:val="000000"/>
                <w:sz w:val="20"/>
                <w:szCs w:val="20"/>
              </w:rPr>
              <w:t>organizativo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42B58">
              <w:rPr>
                <w:color w:val="000000"/>
                <w:sz w:val="20"/>
                <w:szCs w:val="20"/>
              </w:rPr>
              <w:t xml:space="preserve">visión, misión, </w:t>
            </w:r>
            <w:r>
              <w:rPr>
                <w:color w:val="000000"/>
                <w:sz w:val="20"/>
                <w:szCs w:val="20"/>
              </w:rPr>
              <w:t>valores, objetivos institucionales, normas, políticas, procesos de la institución, afines, y del</w:t>
            </w:r>
            <w:r w:rsidRPr="00B42B58">
              <w:rPr>
                <w:color w:val="000000"/>
                <w:sz w:val="20"/>
                <w:szCs w:val="20"/>
              </w:rPr>
              <w:t xml:space="preserve"> área y/o dependencia</w:t>
            </w:r>
            <w:r>
              <w:rPr>
                <w:color w:val="000000"/>
                <w:sz w:val="20"/>
                <w:szCs w:val="20"/>
              </w:rPr>
              <w:t xml:space="preserve"> en la que </w:t>
            </w:r>
            <w:r w:rsidRPr="00B42B58">
              <w:rPr>
                <w:color w:val="000000"/>
                <w:sz w:val="20"/>
                <w:szCs w:val="20"/>
              </w:rPr>
              <w:t>se realiza</w:t>
            </w:r>
            <w:r>
              <w:rPr>
                <w:color w:val="000000"/>
                <w:sz w:val="20"/>
                <w:szCs w:val="20"/>
              </w:rPr>
              <w:t>rá la evaluación y la implementación)</w:t>
            </w:r>
            <w:r w:rsidRPr="00B42B58">
              <w:rPr>
                <w:color w:val="000000"/>
                <w:sz w:val="20"/>
                <w:szCs w:val="20"/>
              </w:rPr>
              <w:t>.</w:t>
            </w:r>
          </w:p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</w:p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B42B58">
              <w:rPr>
                <w:color w:val="000000"/>
                <w:sz w:val="20"/>
                <w:szCs w:val="20"/>
              </w:rPr>
              <w:t xml:space="preserve">Se presenta </w:t>
            </w:r>
            <w:r>
              <w:rPr>
                <w:color w:val="000000"/>
                <w:sz w:val="20"/>
                <w:szCs w:val="20"/>
              </w:rPr>
              <w:t xml:space="preserve">la condición a intervenir de forma integrada con la descripción del problema y con el análisis crítico del ADN, </w:t>
            </w:r>
            <w:r w:rsidRPr="00B42B58">
              <w:rPr>
                <w:color w:val="000000"/>
                <w:sz w:val="20"/>
                <w:szCs w:val="20"/>
              </w:rPr>
              <w:t xml:space="preserve">dentro de un </w:t>
            </w:r>
            <w:r w:rsidRPr="00BD6058">
              <w:rPr>
                <w:b/>
                <w:color w:val="000000"/>
                <w:sz w:val="20"/>
                <w:szCs w:val="20"/>
              </w:rPr>
              <w:t>marco institucional</w:t>
            </w:r>
            <w:r w:rsidRPr="003C6886">
              <w:rPr>
                <w:color w:val="000000"/>
                <w:sz w:val="20"/>
                <w:szCs w:val="20"/>
              </w:rPr>
              <w:t xml:space="preserve"> u </w:t>
            </w:r>
            <w:r>
              <w:rPr>
                <w:b/>
                <w:color w:val="000000"/>
                <w:sz w:val="20"/>
                <w:szCs w:val="20"/>
              </w:rPr>
              <w:t>organizativo.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00F1F" w:rsidRDefault="00600F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426"/>
        <w:gridCol w:w="2048"/>
        <w:gridCol w:w="2482"/>
      </w:tblGrid>
      <w:tr w:rsidR="00600F1F" w:rsidRPr="007C16FB" w:rsidTr="00600F1F">
        <w:trPr>
          <w:trHeight w:val="3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1F" w:rsidRPr="007C16FB" w:rsidRDefault="00600F1F" w:rsidP="00A52919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1F" w:rsidRPr="007C16FB" w:rsidRDefault="00600F1F" w:rsidP="00A52919">
            <w:pPr>
              <w:jc w:val="center"/>
              <w:rPr>
                <w:b/>
                <w:color w:val="000000"/>
                <w:szCs w:val="20"/>
              </w:rPr>
            </w:pPr>
            <w:r w:rsidRPr="007C16FB">
              <w:rPr>
                <w:b/>
                <w:color w:val="000000"/>
                <w:szCs w:val="20"/>
              </w:rPr>
              <w:t>CUESTIONAMIENTOS Y CONTENIDOS QUE DEBEN SER CONSIDERADOS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1F" w:rsidRPr="007C16FB" w:rsidRDefault="00600F1F" w:rsidP="00A52919">
            <w:pPr>
              <w:jc w:val="center"/>
              <w:rPr>
                <w:b/>
                <w:color w:val="000000"/>
                <w:szCs w:val="20"/>
              </w:rPr>
            </w:pPr>
            <w:r w:rsidRPr="007C16FB">
              <w:rPr>
                <w:b/>
                <w:color w:val="000000"/>
                <w:szCs w:val="20"/>
              </w:rPr>
              <w:t>ARGUMENTACIONES DEL BACHILLER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0F1F" w:rsidRPr="00600F1F" w:rsidRDefault="00600F1F" w:rsidP="00A52919">
            <w:pPr>
              <w:jc w:val="center"/>
              <w:rPr>
                <w:b/>
                <w:color w:val="000000"/>
                <w:szCs w:val="20"/>
              </w:rPr>
            </w:pPr>
            <w:r w:rsidRPr="00600F1F">
              <w:rPr>
                <w:b/>
              </w:rPr>
              <w:t>MATERIAL BIBLIOGRÁFICO REVISADO PARA CADA SECCIÓN</w:t>
            </w:r>
          </w:p>
        </w:tc>
      </w:tr>
      <w:tr w:rsidR="00600F1F" w:rsidRPr="00B42B58" w:rsidTr="00600F1F">
        <w:trPr>
          <w:trHeight w:val="31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F" w:rsidRPr="00DD29CB" w:rsidRDefault="00600F1F" w:rsidP="00DD29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29CB">
              <w:rPr>
                <w:b/>
                <w:color w:val="000000"/>
                <w:sz w:val="20"/>
                <w:szCs w:val="20"/>
              </w:rPr>
              <w:t>Definición del constructo psicológico a intervenir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  <w:r w:rsidRPr="00B42B58">
              <w:rPr>
                <w:color w:val="000000"/>
                <w:sz w:val="20"/>
                <w:szCs w:val="20"/>
              </w:rPr>
              <w:t xml:space="preserve">Se describen los </w:t>
            </w:r>
            <w:r>
              <w:rPr>
                <w:b/>
                <w:color w:val="000000"/>
                <w:sz w:val="20"/>
                <w:szCs w:val="20"/>
              </w:rPr>
              <w:t>constructos/variables/conceptos teóricos</w:t>
            </w:r>
            <w:r w:rsidRPr="00BD605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7477E">
              <w:rPr>
                <w:b/>
                <w:color w:val="000000"/>
                <w:sz w:val="20"/>
                <w:szCs w:val="20"/>
              </w:rPr>
              <w:t>claves</w:t>
            </w:r>
            <w:r w:rsidRPr="00B42B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del </w:t>
            </w:r>
            <w:r w:rsidRPr="00870690">
              <w:rPr>
                <w:b/>
                <w:color w:val="000000"/>
                <w:sz w:val="20"/>
                <w:szCs w:val="20"/>
              </w:rPr>
              <w:t>ámbito psicológico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2B58">
              <w:rPr>
                <w:color w:val="000000"/>
                <w:sz w:val="20"/>
                <w:szCs w:val="20"/>
              </w:rPr>
              <w:t xml:space="preserve">que conforman el problema y que están </w:t>
            </w:r>
            <w:r>
              <w:rPr>
                <w:color w:val="000000"/>
                <w:sz w:val="20"/>
                <w:szCs w:val="20"/>
              </w:rPr>
              <w:t>relacionados</w:t>
            </w:r>
            <w:r w:rsidRPr="00B42B58">
              <w:rPr>
                <w:color w:val="000000"/>
                <w:sz w:val="20"/>
                <w:szCs w:val="20"/>
              </w:rPr>
              <w:t xml:space="preserve"> a factores (p.ej., </w:t>
            </w:r>
            <w:r>
              <w:rPr>
                <w:sz w:val="20"/>
                <w:szCs w:val="20"/>
              </w:rPr>
              <w:t>personales, sociales, laborales, educativos, afines</w:t>
            </w:r>
            <w:r w:rsidRPr="00B42B58">
              <w:rPr>
                <w:color w:val="000000"/>
                <w:sz w:val="20"/>
                <w:szCs w:val="20"/>
              </w:rPr>
              <w:t xml:space="preserve">) que sustentan la </w:t>
            </w:r>
            <w:r>
              <w:rPr>
                <w:color w:val="000000"/>
                <w:sz w:val="20"/>
                <w:szCs w:val="20"/>
              </w:rPr>
              <w:t>implementación/</w:t>
            </w:r>
            <w:r w:rsidRPr="00B42B58">
              <w:rPr>
                <w:color w:val="000000"/>
                <w:sz w:val="20"/>
                <w:szCs w:val="20"/>
              </w:rPr>
              <w:t>intervención.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00F1F" w:rsidRPr="00B42B58" w:rsidTr="00600F1F">
        <w:trPr>
          <w:trHeight w:val="312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F" w:rsidRPr="00B42B58" w:rsidRDefault="00600F1F" w:rsidP="00A529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1F" w:rsidRPr="00B42B58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incluye (de forma integrada) </w:t>
            </w:r>
            <w:r w:rsidRPr="00DF4363">
              <w:rPr>
                <w:b/>
                <w:color w:val="000000"/>
                <w:sz w:val="20"/>
                <w:szCs w:val="20"/>
              </w:rPr>
              <w:t>contenido teórico</w:t>
            </w:r>
            <w:r>
              <w:rPr>
                <w:color w:val="000000"/>
                <w:sz w:val="20"/>
                <w:szCs w:val="20"/>
              </w:rPr>
              <w:t xml:space="preserve"> (producto de la revisión exhaustiva de libros) y </w:t>
            </w:r>
            <w:r w:rsidRPr="00DF4363">
              <w:rPr>
                <w:b/>
                <w:color w:val="000000"/>
                <w:sz w:val="20"/>
                <w:szCs w:val="20"/>
              </w:rPr>
              <w:t>evidencia empírica</w:t>
            </w:r>
            <w:r>
              <w:rPr>
                <w:color w:val="000000"/>
                <w:sz w:val="20"/>
                <w:szCs w:val="20"/>
              </w:rPr>
              <w:t xml:space="preserve"> (producto de la revisión exhaustiva de artículos de investigación de revistas científicas) de los constructos/variables/conceptos y de los factores implicados en la problemática.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1F" w:rsidRDefault="00600F1F" w:rsidP="00A529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00F1F" w:rsidRPr="00600F1F" w:rsidRDefault="00600F1F"/>
    <w:sectPr w:rsidR="00600F1F" w:rsidRPr="00600F1F" w:rsidSect="0060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5"/>
    <w:rsid w:val="003750D4"/>
    <w:rsid w:val="004B0535"/>
    <w:rsid w:val="00600F1F"/>
    <w:rsid w:val="007C16FB"/>
    <w:rsid w:val="00BC5096"/>
    <w:rsid w:val="00D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F6BCB-91BD-4637-9AEB-02F493C7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Henostroza Mesones Fabiola</dc:creator>
  <cp:keywords/>
  <dc:description/>
  <cp:lastModifiedBy>Profile</cp:lastModifiedBy>
  <cp:revision>2</cp:revision>
  <dcterms:created xsi:type="dcterms:W3CDTF">2019-12-18T23:27:00Z</dcterms:created>
  <dcterms:modified xsi:type="dcterms:W3CDTF">2019-12-18T23:27:00Z</dcterms:modified>
</cp:coreProperties>
</file>