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F3" w:rsidRDefault="009033F3" w:rsidP="009033F3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760B30">
        <w:rPr>
          <w:rFonts w:ascii="Arial" w:eastAsia="Calibri" w:hAnsi="Arial" w:cs="Arial"/>
          <w:b/>
          <w:sz w:val="32"/>
          <w:szCs w:val="32"/>
          <w:u w:val="single"/>
        </w:rPr>
        <w:t>INFORMACIÓN PARA ALUMNOS DEL DÉCIMO NIVEL:</w:t>
      </w:r>
    </w:p>
    <w:p w:rsidR="00760B30" w:rsidRDefault="00760B30" w:rsidP="009033F3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760B30" w:rsidRDefault="00760B30" w:rsidP="009033F3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492"/>
        <w:gridCol w:w="1580"/>
        <w:gridCol w:w="903"/>
        <w:gridCol w:w="2416"/>
      </w:tblGrid>
      <w:tr w:rsidR="000E245F" w:rsidRPr="000E245F" w:rsidTr="000E245F">
        <w:trPr>
          <w:trHeight w:val="50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</w:rPr>
              <w:t>CURSO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</w:rPr>
              <w:t>SECCIÓN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</w:rPr>
              <w:t>ESPECIALIDAD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</w:rPr>
              <w:t>PROFESOR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Consejería Psicológica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</w:rPr>
              <w:t>1001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Psicología Clínica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Lucy Ibañez Sandoval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</w:rPr>
              <w:t>1002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  <w:t xml:space="preserve">Psicología </w:t>
            </w:r>
            <w:r w:rsidRPr="000E245F">
              <w:rPr>
                <w:rFonts w:ascii="Arial" w:eastAsia="Calibri" w:hAnsi="Arial" w:cs="Arial"/>
                <w:sz w:val="28"/>
                <w:szCs w:val="28"/>
              </w:rPr>
              <w:t>Educativa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  <w:lang w:val="es-PE"/>
              </w:rPr>
              <w:t>María del Pilar Montero Chicoma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</w:rPr>
              <w:t>1003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 xml:space="preserve">Psicología </w:t>
            </w:r>
            <w:r w:rsidRPr="000E245F"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  <w:t>Empresarial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Jürgen Pacussich  Velarde Alvarez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Psicología de la Excepcionalidad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</w:rPr>
              <w:t>1001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Grupo 1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Trabajo de campo Área Clínica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Grupo 2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Trabajo de campo Área Educativa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Grupo 3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Investigación Área Empresarial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Psicología de la Excepcionalidad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  <w:t>1002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Grupo 1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Trabajo de campo Área Clínica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Grupo 2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Trabajo de campo Área Educativa</w:t>
            </w:r>
          </w:p>
        </w:tc>
      </w:tr>
      <w:tr w:rsidR="000E245F" w:rsidRPr="000E245F" w:rsidTr="000E245F">
        <w:trPr>
          <w:trHeight w:val="283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rPr>
                <w:rFonts w:ascii="Arial" w:eastAsia="Calibri" w:hAnsi="Arial" w:cs="Arial"/>
                <w:b/>
                <w:sz w:val="28"/>
                <w:szCs w:val="28"/>
                <w:lang w:val="es-PE"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  <w:lang w:val="es-PE" w:eastAsia="en-US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Grupo 3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5F" w:rsidRPr="000E245F" w:rsidRDefault="000E245F" w:rsidP="00A37F29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0E245F">
              <w:rPr>
                <w:rFonts w:ascii="Arial" w:eastAsia="Calibri" w:hAnsi="Arial" w:cs="Arial"/>
                <w:sz w:val="28"/>
                <w:szCs w:val="28"/>
              </w:rPr>
              <w:t>Investigación Área Empresarial</w:t>
            </w:r>
          </w:p>
        </w:tc>
      </w:tr>
    </w:tbl>
    <w:p w:rsidR="005F4983" w:rsidRPr="000E245F" w:rsidRDefault="005F4983" w:rsidP="005F4983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5F4983" w:rsidRDefault="005F4983" w:rsidP="005F4983">
      <w:pPr>
        <w:jc w:val="both"/>
        <w:rPr>
          <w:rFonts w:ascii="Arial" w:eastAsia="Calibri" w:hAnsi="Arial" w:cs="Arial"/>
          <w:b/>
          <w:sz w:val="18"/>
          <w:szCs w:val="18"/>
        </w:rPr>
      </w:pPr>
    </w:p>
    <w:p w:rsidR="005F4983" w:rsidRPr="005F4983" w:rsidRDefault="005F4983" w:rsidP="005F4983">
      <w:pPr>
        <w:jc w:val="both"/>
        <w:rPr>
          <w:rFonts w:ascii="Arial" w:eastAsia="Calibri" w:hAnsi="Arial" w:cs="Arial"/>
          <w:b/>
        </w:rPr>
      </w:pPr>
      <w:r w:rsidRPr="005F4983">
        <w:rPr>
          <w:rFonts w:ascii="Arial" w:eastAsia="Calibri" w:hAnsi="Arial" w:cs="Arial"/>
          <w:b/>
        </w:rPr>
        <w:t xml:space="preserve">*NOTA: </w:t>
      </w:r>
      <w:r w:rsidRPr="005F4983">
        <w:rPr>
          <w:rFonts w:ascii="Arial" w:hAnsi="Arial" w:cs="Arial"/>
          <w:color w:val="1D2129"/>
          <w:shd w:val="clear" w:color="auto" w:fill="FFFFFF"/>
        </w:rPr>
        <w:t>Se recomienda a los estudiantes matricularse en la sección del curso de Consejería Psicológica correspondiente a su futura especialidad para Internado, ya que se considerará para la matrícula de Internado I</w:t>
      </w:r>
      <w:r w:rsidRPr="005F4983">
        <w:rPr>
          <w:rFonts w:ascii="Arial" w:hAnsi="Arial" w:cs="Arial"/>
          <w:color w:val="1D2129"/>
        </w:rPr>
        <w:t xml:space="preserve"> </w:t>
      </w:r>
      <w:r w:rsidRPr="005F4983">
        <w:rPr>
          <w:rFonts w:ascii="Arial" w:hAnsi="Arial" w:cs="Arial"/>
          <w:color w:val="1D2129"/>
          <w:shd w:val="clear" w:color="auto" w:fill="FFFFFF"/>
        </w:rPr>
        <w:t>del siguiente ciclo.</w:t>
      </w:r>
    </w:p>
    <w:p w:rsidR="00760B30" w:rsidRDefault="00760B30" w:rsidP="005F4983">
      <w:pPr>
        <w:jc w:val="both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760B30" w:rsidRPr="00760B30" w:rsidRDefault="00760B30" w:rsidP="009033F3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9033F3" w:rsidRDefault="009033F3" w:rsidP="009033F3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9033F3" w:rsidRPr="000C7A65" w:rsidRDefault="009033F3" w:rsidP="009033F3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9033F3" w:rsidRPr="00760B30" w:rsidRDefault="009033F3" w:rsidP="009033F3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8E3EA1" w:rsidRDefault="008E3EA1"/>
    <w:sectPr w:rsidR="008E3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F3"/>
    <w:rsid w:val="000E245F"/>
    <w:rsid w:val="005F4983"/>
    <w:rsid w:val="00760B30"/>
    <w:rsid w:val="008E3EA1"/>
    <w:rsid w:val="009033F3"/>
    <w:rsid w:val="009D3378"/>
    <w:rsid w:val="00A132BB"/>
    <w:rsid w:val="00C413C9"/>
    <w:rsid w:val="00F8697B"/>
    <w:rsid w:val="00FA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a Usuarios</dc:creator>
  <cp:lastModifiedBy>Profile</cp:lastModifiedBy>
  <cp:revision>2</cp:revision>
  <dcterms:created xsi:type="dcterms:W3CDTF">2019-03-01T17:03:00Z</dcterms:created>
  <dcterms:modified xsi:type="dcterms:W3CDTF">2019-03-01T17:03:00Z</dcterms:modified>
</cp:coreProperties>
</file>