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B8" w:rsidRDefault="002803B8" w:rsidP="002803B8">
      <w:pPr>
        <w:jc w:val="center"/>
        <w:rPr>
          <w:rFonts w:cstheme="minorHAnsi"/>
          <w:b/>
          <w:sz w:val="24"/>
          <w:szCs w:val="24"/>
        </w:rPr>
      </w:pPr>
    </w:p>
    <w:p w:rsidR="002803B8" w:rsidRPr="00CC6D49" w:rsidRDefault="002803B8" w:rsidP="002803B8">
      <w:pPr>
        <w:jc w:val="center"/>
        <w:rPr>
          <w:rFonts w:cstheme="minorHAnsi"/>
          <w:b/>
          <w:sz w:val="24"/>
          <w:szCs w:val="24"/>
        </w:rPr>
      </w:pPr>
      <w:r w:rsidRPr="00CC6D49">
        <w:rPr>
          <w:rFonts w:cstheme="minorHAnsi"/>
          <w:b/>
          <w:sz w:val="24"/>
          <w:szCs w:val="24"/>
        </w:rPr>
        <w:t>REGLAMENTO DE DOCUMENTO DE INVESTIGACION</w:t>
      </w:r>
    </w:p>
    <w:p w:rsidR="002803B8" w:rsidRPr="00AD665A" w:rsidRDefault="002803B8" w:rsidP="002803B8">
      <w:pPr>
        <w:pStyle w:val="Prrafodelista"/>
        <w:numPr>
          <w:ilvl w:val="0"/>
          <w:numId w:val="5"/>
        </w:numPr>
        <w:tabs>
          <w:tab w:val="left" w:pos="284"/>
        </w:tabs>
        <w:spacing w:after="200" w:line="276" w:lineRule="auto"/>
        <w:ind w:left="0" w:firstLine="0"/>
        <w:rPr>
          <w:rFonts w:cstheme="minorHAnsi"/>
          <w:sz w:val="24"/>
          <w:szCs w:val="24"/>
          <w:u w:val="single"/>
        </w:rPr>
      </w:pPr>
      <w:r w:rsidRPr="00AD665A">
        <w:rPr>
          <w:rFonts w:cstheme="minorHAnsi"/>
          <w:sz w:val="24"/>
          <w:szCs w:val="24"/>
          <w:u w:val="single"/>
        </w:rPr>
        <w:t>GENERO DE LA INVESTIGACION</w:t>
      </w:r>
    </w:p>
    <w:p w:rsidR="002803B8" w:rsidRDefault="002803B8" w:rsidP="002803B8">
      <w:pPr>
        <w:jc w:val="both"/>
      </w:pPr>
      <w:r>
        <w:rPr>
          <w:rFonts w:cstheme="minorHAnsi"/>
          <w:sz w:val="24"/>
          <w:szCs w:val="24"/>
        </w:rPr>
        <w:t>Los resultados de la investigación deben ser redactados en el g</w:t>
      </w:r>
      <w:r w:rsidRPr="00AD665A">
        <w:rPr>
          <w:rFonts w:cstheme="minorHAnsi"/>
          <w:sz w:val="24"/>
          <w:szCs w:val="24"/>
        </w:rPr>
        <w:t xml:space="preserve">énero de </w:t>
      </w:r>
      <w:r>
        <w:rPr>
          <w:rFonts w:cstheme="minorHAnsi"/>
          <w:sz w:val="24"/>
          <w:szCs w:val="24"/>
        </w:rPr>
        <w:t xml:space="preserve">Ensayo de </w:t>
      </w:r>
      <w:r w:rsidRPr="00AD665A">
        <w:rPr>
          <w:rFonts w:cstheme="minorHAnsi"/>
          <w:sz w:val="24"/>
          <w:szCs w:val="24"/>
        </w:rPr>
        <w:t xml:space="preserve">Investigación </w:t>
      </w:r>
      <w:r>
        <w:t>y cada participante o grupo de participantes podrá presentar s</w:t>
      </w:r>
      <w:r w:rsidR="00FE5DDA">
        <w:t>ó</w:t>
      </w:r>
      <w:r>
        <w:t>lo un (1) ensayo inédito por tema.</w:t>
      </w:r>
    </w:p>
    <w:p w:rsidR="002803B8" w:rsidRPr="00AD665A" w:rsidRDefault="002803B8" w:rsidP="002803B8">
      <w:pPr>
        <w:pStyle w:val="Prrafodelista"/>
        <w:numPr>
          <w:ilvl w:val="0"/>
          <w:numId w:val="5"/>
        </w:numPr>
        <w:tabs>
          <w:tab w:val="left" w:pos="284"/>
        </w:tabs>
        <w:spacing w:after="200" w:line="276" w:lineRule="auto"/>
        <w:ind w:left="0" w:firstLine="0"/>
        <w:rPr>
          <w:rFonts w:cstheme="minorHAnsi"/>
          <w:sz w:val="24"/>
          <w:szCs w:val="24"/>
          <w:u w:val="single"/>
        </w:rPr>
      </w:pPr>
      <w:r w:rsidRPr="00AD665A">
        <w:rPr>
          <w:rFonts w:cstheme="minorHAnsi"/>
          <w:sz w:val="24"/>
          <w:szCs w:val="24"/>
        </w:rPr>
        <w:t xml:space="preserve"> </w:t>
      </w:r>
      <w:r w:rsidRPr="00AD665A">
        <w:rPr>
          <w:rFonts w:cstheme="minorHAnsi"/>
          <w:sz w:val="24"/>
          <w:szCs w:val="24"/>
          <w:u w:val="single"/>
        </w:rPr>
        <w:t xml:space="preserve">EXTENSION DE LA INVESTIGACION </w:t>
      </w:r>
    </w:p>
    <w:p w:rsidR="002803B8" w:rsidRPr="00AD665A" w:rsidRDefault="002803B8" w:rsidP="00FE5DDA">
      <w:pPr>
        <w:pStyle w:val="Prrafodelista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>EL Ensayo deberá tener entre 1,800 a 2,000 palabras que corresponden entre 6 y 8 páginas, los párrafos que desarrollan en el ensayo deberán ser de 120 a 150 palabras es decir entre 3 y 5 oraciones por párrafo.</w:t>
      </w:r>
    </w:p>
    <w:p w:rsidR="002803B8" w:rsidRPr="00AD665A" w:rsidRDefault="002803B8" w:rsidP="002803B8">
      <w:pPr>
        <w:pStyle w:val="Prrafodelista"/>
        <w:tabs>
          <w:tab w:val="left" w:pos="284"/>
        </w:tabs>
        <w:ind w:left="0"/>
        <w:rPr>
          <w:rFonts w:cstheme="minorHAnsi"/>
          <w:sz w:val="24"/>
          <w:szCs w:val="24"/>
        </w:rPr>
      </w:pPr>
    </w:p>
    <w:p w:rsidR="002803B8" w:rsidRPr="00AD665A" w:rsidRDefault="002803B8" w:rsidP="002803B8">
      <w:pPr>
        <w:pStyle w:val="Prrafodelista"/>
        <w:numPr>
          <w:ilvl w:val="0"/>
          <w:numId w:val="5"/>
        </w:numPr>
        <w:tabs>
          <w:tab w:val="left" w:pos="284"/>
        </w:tabs>
        <w:spacing w:after="200" w:line="276" w:lineRule="auto"/>
        <w:ind w:left="0" w:firstLine="0"/>
        <w:rPr>
          <w:rFonts w:cstheme="minorHAnsi"/>
          <w:sz w:val="24"/>
          <w:szCs w:val="24"/>
          <w:u w:val="single"/>
        </w:rPr>
      </w:pPr>
      <w:r w:rsidRPr="00AD665A">
        <w:rPr>
          <w:rFonts w:cstheme="minorHAnsi"/>
          <w:sz w:val="24"/>
          <w:szCs w:val="24"/>
          <w:u w:val="single"/>
        </w:rPr>
        <w:t>ESTRUCTURA DEL ENSAYO</w:t>
      </w:r>
      <w:r>
        <w:rPr>
          <w:rFonts w:cstheme="minorHAnsi"/>
          <w:sz w:val="24"/>
          <w:szCs w:val="24"/>
          <w:u w:val="single"/>
        </w:rPr>
        <w:t xml:space="preserve"> DE INVESTIGACION </w:t>
      </w:r>
      <w:r w:rsidRPr="00AD665A">
        <w:rPr>
          <w:rFonts w:cstheme="minorHAnsi"/>
          <w:sz w:val="24"/>
          <w:szCs w:val="24"/>
          <w:u w:val="single"/>
        </w:rPr>
        <w:t xml:space="preserve"> </w:t>
      </w:r>
    </w:p>
    <w:p w:rsidR="002803B8" w:rsidRPr="00AD665A" w:rsidRDefault="002803B8" w:rsidP="002803B8">
      <w:pPr>
        <w:pStyle w:val="Prrafodelista"/>
        <w:numPr>
          <w:ilvl w:val="0"/>
          <w:numId w:val="6"/>
        </w:numPr>
        <w:tabs>
          <w:tab w:val="left" w:pos="284"/>
        </w:tabs>
        <w:spacing w:after="200" w:line="276" w:lineRule="auto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 xml:space="preserve">Titulo </w:t>
      </w:r>
    </w:p>
    <w:p w:rsidR="002803B8" w:rsidRPr="00AD665A" w:rsidRDefault="002803B8" w:rsidP="002803B8">
      <w:pPr>
        <w:pStyle w:val="Prrafodelista"/>
        <w:numPr>
          <w:ilvl w:val="0"/>
          <w:numId w:val="6"/>
        </w:numPr>
        <w:tabs>
          <w:tab w:val="left" w:pos="284"/>
        </w:tabs>
        <w:spacing w:after="200" w:line="276" w:lineRule="auto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 xml:space="preserve">Introducción </w:t>
      </w:r>
    </w:p>
    <w:p w:rsidR="002803B8" w:rsidRPr="00AD665A" w:rsidRDefault="002803B8" w:rsidP="002803B8">
      <w:pPr>
        <w:pStyle w:val="Prrafodelista"/>
        <w:numPr>
          <w:ilvl w:val="0"/>
          <w:numId w:val="6"/>
        </w:numPr>
        <w:tabs>
          <w:tab w:val="left" w:pos="284"/>
        </w:tabs>
        <w:spacing w:after="200" w:line="276" w:lineRule="auto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 xml:space="preserve">Cuerpo del ensayo </w:t>
      </w:r>
    </w:p>
    <w:p w:rsidR="002803B8" w:rsidRDefault="002803B8" w:rsidP="002803B8">
      <w:pPr>
        <w:pStyle w:val="Prrafodelista"/>
        <w:numPr>
          <w:ilvl w:val="0"/>
          <w:numId w:val="6"/>
        </w:numPr>
        <w:tabs>
          <w:tab w:val="left" w:pos="284"/>
        </w:tabs>
        <w:spacing w:after="200" w:line="276" w:lineRule="auto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 xml:space="preserve">Conclusiones </w:t>
      </w:r>
    </w:p>
    <w:p w:rsidR="002803B8" w:rsidRPr="00AD665A" w:rsidRDefault="002803B8" w:rsidP="002803B8">
      <w:pPr>
        <w:pStyle w:val="Prrafodelista"/>
        <w:numPr>
          <w:ilvl w:val="0"/>
          <w:numId w:val="6"/>
        </w:numPr>
        <w:tabs>
          <w:tab w:val="left" w:pos="284"/>
        </w:tabs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Referencias Bibliográficas</w:t>
      </w:r>
    </w:p>
    <w:p w:rsidR="002803B8" w:rsidRPr="00AD665A" w:rsidRDefault="002803B8" w:rsidP="002803B8">
      <w:pPr>
        <w:pStyle w:val="Prrafodelista"/>
        <w:tabs>
          <w:tab w:val="left" w:pos="284"/>
        </w:tabs>
        <w:rPr>
          <w:rFonts w:cstheme="minorHAnsi"/>
          <w:sz w:val="24"/>
          <w:szCs w:val="24"/>
        </w:rPr>
      </w:pPr>
    </w:p>
    <w:p w:rsidR="002803B8" w:rsidRPr="00AD665A" w:rsidRDefault="002803B8" w:rsidP="002803B8">
      <w:pPr>
        <w:pStyle w:val="Prrafodelista"/>
        <w:numPr>
          <w:ilvl w:val="0"/>
          <w:numId w:val="5"/>
        </w:numPr>
        <w:tabs>
          <w:tab w:val="left" w:pos="284"/>
        </w:tabs>
        <w:spacing w:after="200" w:line="276" w:lineRule="auto"/>
        <w:ind w:left="0" w:firstLine="0"/>
        <w:rPr>
          <w:rFonts w:cstheme="minorHAnsi"/>
          <w:sz w:val="24"/>
          <w:szCs w:val="24"/>
          <w:u w:val="single"/>
        </w:rPr>
      </w:pPr>
      <w:r w:rsidRPr="00AD665A">
        <w:rPr>
          <w:rFonts w:cstheme="minorHAnsi"/>
          <w:sz w:val="24"/>
          <w:szCs w:val="24"/>
          <w:u w:val="single"/>
        </w:rPr>
        <w:t xml:space="preserve"> REGLAS EN CITAS BIBLIOGRAFICAS</w:t>
      </w:r>
    </w:p>
    <w:p w:rsidR="002803B8" w:rsidRPr="00AD665A" w:rsidRDefault="002803B8" w:rsidP="002803B8">
      <w:pPr>
        <w:pStyle w:val="Prrafodelista"/>
        <w:tabs>
          <w:tab w:val="left" w:pos="284"/>
        </w:tabs>
        <w:ind w:left="0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 xml:space="preserve">Las reglas para las citas bibliográficas serán bajo los estándares de American </w:t>
      </w:r>
      <w:proofErr w:type="spellStart"/>
      <w:r w:rsidRPr="00AD665A">
        <w:rPr>
          <w:rFonts w:cstheme="minorHAnsi"/>
          <w:sz w:val="24"/>
          <w:szCs w:val="24"/>
        </w:rPr>
        <w:t>Psychological</w:t>
      </w:r>
      <w:proofErr w:type="spellEnd"/>
      <w:r w:rsidRPr="00AD665A">
        <w:rPr>
          <w:rFonts w:cstheme="minorHAnsi"/>
          <w:sz w:val="24"/>
          <w:szCs w:val="24"/>
        </w:rPr>
        <w:t xml:space="preserve"> </w:t>
      </w:r>
      <w:proofErr w:type="spellStart"/>
      <w:r w:rsidRPr="00AD665A">
        <w:rPr>
          <w:rFonts w:cstheme="minorHAnsi"/>
          <w:sz w:val="24"/>
          <w:szCs w:val="24"/>
        </w:rPr>
        <w:t>Association</w:t>
      </w:r>
      <w:proofErr w:type="spellEnd"/>
      <w:r w:rsidRPr="00AD665A">
        <w:rPr>
          <w:rFonts w:cstheme="minorHAnsi"/>
          <w:sz w:val="24"/>
          <w:szCs w:val="24"/>
        </w:rPr>
        <w:t xml:space="preserve"> (APA) en su versión vigente.</w:t>
      </w:r>
    </w:p>
    <w:p w:rsidR="002803B8" w:rsidRPr="00AD665A" w:rsidRDefault="002803B8" w:rsidP="002803B8">
      <w:pPr>
        <w:pStyle w:val="Prrafodelista"/>
        <w:tabs>
          <w:tab w:val="left" w:pos="284"/>
        </w:tabs>
        <w:ind w:left="0"/>
        <w:rPr>
          <w:rFonts w:cstheme="minorHAnsi"/>
          <w:sz w:val="24"/>
          <w:szCs w:val="24"/>
        </w:rPr>
      </w:pPr>
    </w:p>
    <w:p w:rsidR="002803B8" w:rsidRPr="00AD665A" w:rsidRDefault="002803B8" w:rsidP="002803B8">
      <w:pPr>
        <w:pStyle w:val="Prrafodelista"/>
        <w:numPr>
          <w:ilvl w:val="0"/>
          <w:numId w:val="5"/>
        </w:numPr>
        <w:tabs>
          <w:tab w:val="left" w:pos="284"/>
        </w:tabs>
        <w:spacing w:after="200" w:line="276" w:lineRule="auto"/>
        <w:ind w:left="0" w:firstLine="0"/>
        <w:rPr>
          <w:rFonts w:cstheme="minorHAnsi"/>
          <w:sz w:val="24"/>
          <w:szCs w:val="24"/>
          <w:u w:val="single"/>
        </w:rPr>
      </w:pPr>
      <w:r w:rsidRPr="00AD665A">
        <w:rPr>
          <w:rFonts w:cstheme="minorHAnsi"/>
          <w:sz w:val="24"/>
          <w:szCs w:val="24"/>
        </w:rPr>
        <w:t xml:space="preserve"> </w:t>
      </w:r>
      <w:r w:rsidRPr="00AD665A">
        <w:rPr>
          <w:rFonts w:cstheme="minorHAnsi"/>
          <w:sz w:val="24"/>
          <w:szCs w:val="24"/>
          <w:u w:val="single"/>
        </w:rPr>
        <w:t>SOBRE EL FORMATO DEL ENSAYO</w:t>
      </w:r>
    </w:p>
    <w:p w:rsidR="002803B8" w:rsidRPr="00AD665A" w:rsidRDefault="002803B8" w:rsidP="002803B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 xml:space="preserve">En los ensayos, el título va centrado en la primera página, sin subrayarse, y el nombre del autor en la línea siguiente, hacia el lado derecho. </w:t>
      </w:r>
    </w:p>
    <w:p w:rsidR="002803B8" w:rsidRPr="00AD665A" w:rsidRDefault="002803B8" w:rsidP="002803B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>Los ensayos no incluyen subtítulos, a menos que ellos sean muy extensos. T</w:t>
      </w:r>
      <w:r>
        <w:rPr>
          <w:rFonts w:cstheme="minorHAnsi"/>
          <w:sz w:val="24"/>
          <w:szCs w:val="24"/>
        </w:rPr>
        <w:t>ampoco tienen Índice</w:t>
      </w:r>
      <w:r w:rsidRPr="00AD665A">
        <w:rPr>
          <w:rFonts w:cstheme="minorHAnsi"/>
          <w:sz w:val="24"/>
          <w:szCs w:val="24"/>
        </w:rPr>
        <w:t>.</w:t>
      </w:r>
    </w:p>
    <w:p w:rsidR="002803B8" w:rsidRPr="00AD665A" w:rsidRDefault="002803B8" w:rsidP="002803B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>Los ensayos no incluyen viñetas (</w:t>
      </w:r>
      <w:proofErr w:type="spellStart"/>
      <w:r w:rsidRPr="00AD665A">
        <w:rPr>
          <w:rFonts w:cstheme="minorHAnsi"/>
          <w:i/>
          <w:iCs/>
          <w:sz w:val="24"/>
          <w:szCs w:val="24"/>
        </w:rPr>
        <w:t>bullets</w:t>
      </w:r>
      <w:proofErr w:type="spellEnd"/>
      <w:r w:rsidRPr="00AD665A">
        <w:rPr>
          <w:rFonts w:cstheme="minorHAnsi"/>
          <w:sz w:val="24"/>
          <w:szCs w:val="24"/>
        </w:rPr>
        <w:t xml:space="preserve">); se expresan completamente en prosa. </w:t>
      </w:r>
    </w:p>
    <w:p w:rsidR="002803B8" w:rsidRPr="00AD665A" w:rsidRDefault="002803B8" w:rsidP="002803B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>Los ensayos están formados por párrafos, que deberían ser claramente distinguidos por la sangría colocada en la primera línea.</w:t>
      </w:r>
    </w:p>
    <w:p w:rsidR="002803B8" w:rsidRDefault="002803B8" w:rsidP="002803B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>Los ensayos deberían cumplir con una extensión de 1,800 a 2,400 palabras (6 - 8 páginas), sin incluir las citas de los autores u otras fuentes ni la página de las “Referencias</w:t>
      </w:r>
      <w:r>
        <w:rPr>
          <w:rFonts w:cstheme="minorHAnsi"/>
          <w:sz w:val="24"/>
          <w:szCs w:val="24"/>
        </w:rPr>
        <w:t xml:space="preserve"> y Caratula</w:t>
      </w:r>
      <w:r w:rsidRPr="00AD665A">
        <w:rPr>
          <w:rFonts w:cstheme="minorHAnsi"/>
          <w:sz w:val="24"/>
          <w:szCs w:val="24"/>
        </w:rPr>
        <w:t>”. Sin embargo, usualmente es permisible un 10% de más o de menos</w:t>
      </w:r>
      <w:r>
        <w:rPr>
          <w:rFonts w:cstheme="minorHAnsi"/>
          <w:sz w:val="24"/>
          <w:szCs w:val="24"/>
        </w:rPr>
        <w:t xml:space="preserve"> de extensión</w:t>
      </w:r>
      <w:r w:rsidRPr="00AD665A">
        <w:rPr>
          <w:rFonts w:cstheme="minorHAnsi"/>
          <w:sz w:val="24"/>
          <w:szCs w:val="24"/>
        </w:rPr>
        <w:t>.</w:t>
      </w:r>
    </w:p>
    <w:p w:rsidR="002803B8" w:rsidRPr="00AD665A" w:rsidRDefault="002803B8" w:rsidP="002803B8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 xml:space="preserve"> La capacidad de síntesis</w:t>
      </w:r>
      <w:r>
        <w:rPr>
          <w:rFonts w:cstheme="minorHAnsi"/>
          <w:sz w:val="24"/>
          <w:szCs w:val="24"/>
        </w:rPr>
        <w:t xml:space="preserve"> y </w:t>
      </w:r>
      <w:r w:rsidRPr="00AD665A">
        <w:rPr>
          <w:rFonts w:cstheme="minorHAnsi"/>
          <w:sz w:val="24"/>
          <w:szCs w:val="24"/>
        </w:rPr>
        <w:t xml:space="preserve">la redacción gramatical es importante, </w:t>
      </w:r>
      <w:r>
        <w:rPr>
          <w:rFonts w:cstheme="minorHAnsi"/>
          <w:sz w:val="24"/>
          <w:szCs w:val="24"/>
        </w:rPr>
        <w:t>así como</w:t>
      </w:r>
      <w:r w:rsidRPr="00AD665A">
        <w:rPr>
          <w:rFonts w:cstheme="minorHAnsi"/>
          <w:sz w:val="24"/>
          <w:szCs w:val="24"/>
        </w:rPr>
        <w:t xml:space="preserve"> y la calidad del documento en su presentación.</w:t>
      </w:r>
    </w:p>
    <w:p w:rsidR="002803B8" w:rsidRDefault="002803B8" w:rsidP="002803B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94129">
        <w:rPr>
          <w:rFonts w:cstheme="minorHAnsi"/>
          <w:sz w:val="24"/>
          <w:szCs w:val="24"/>
        </w:rPr>
        <w:t xml:space="preserve">Los ensayos, se presentan en formato PDF y será </w:t>
      </w:r>
      <w:r>
        <w:rPr>
          <w:rFonts w:cstheme="minorHAnsi"/>
          <w:sz w:val="24"/>
          <w:szCs w:val="24"/>
        </w:rPr>
        <w:t>enviado en forma digital.</w:t>
      </w:r>
    </w:p>
    <w:p w:rsidR="002803B8" w:rsidRPr="00894129" w:rsidRDefault="002803B8" w:rsidP="002803B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94129">
        <w:rPr>
          <w:rFonts w:cstheme="minorHAnsi"/>
          <w:sz w:val="24"/>
          <w:szCs w:val="24"/>
        </w:rPr>
        <w:lastRenderedPageBreak/>
        <w:t xml:space="preserve"> El tipo de letra empleado será Times New </w:t>
      </w:r>
      <w:proofErr w:type="spellStart"/>
      <w:r w:rsidRPr="00894129">
        <w:rPr>
          <w:rFonts w:cstheme="minorHAnsi"/>
          <w:sz w:val="24"/>
          <w:szCs w:val="24"/>
        </w:rPr>
        <w:t>Roman</w:t>
      </w:r>
      <w:proofErr w:type="spellEnd"/>
      <w:r w:rsidRPr="00894129">
        <w:rPr>
          <w:rFonts w:cstheme="minorHAnsi"/>
          <w:sz w:val="24"/>
          <w:szCs w:val="24"/>
        </w:rPr>
        <w:t>, de 12 puntos de tamaño y con interlineado doble cumpliendo así con los estándares APA.</w:t>
      </w:r>
    </w:p>
    <w:p w:rsidR="002803B8" w:rsidRPr="00AD665A" w:rsidRDefault="002803B8" w:rsidP="002803B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>Las páginas del ensayo deberán estar numeradas consecutivamente, pero el número no es mostrado en la primera página.</w:t>
      </w:r>
    </w:p>
    <w:p w:rsidR="002803B8" w:rsidRDefault="002803B8" w:rsidP="002803B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 xml:space="preserve">Los ensayos son argumentativos y no explicativos; por consiguiente, </w:t>
      </w:r>
      <w:r>
        <w:rPr>
          <w:rFonts w:cstheme="minorHAnsi"/>
          <w:sz w:val="24"/>
          <w:szCs w:val="24"/>
        </w:rPr>
        <w:t xml:space="preserve">limite como máximo a 2 el uso </w:t>
      </w:r>
      <w:r w:rsidRPr="00AD665A">
        <w:rPr>
          <w:rFonts w:cstheme="minorHAnsi"/>
          <w:sz w:val="24"/>
          <w:szCs w:val="24"/>
        </w:rPr>
        <w:t>tablas</w:t>
      </w:r>
      <w:r>
        <w:rPr>
          <w:rFonts w:cstheme="minorHAnsi"/>
          <w:sz w:val="24"/>
          <w:szCs w:val="24"/>
        </w:rPr>
        <w:t xml:space="preserve"> o</w:t>
      </w:r>
      <w:r w:rsidRPr="00AD665A">
        <w:rPr>
          <w:rFonts w:cstheme="minorHAnsi"/>
          <w:sz w:val="24"/>
          <w:szCs w:val="24"/>
        </w:rPr>
        <w:t xml:space="preserve"> figuras</w:t>
      </w:r>
      <w:r>
        <w:rPr>
          <w:rFonts w:cstheme="minorHAnsi"/>
          <w:sz w:val="24"/>
          <w:szCs w:val="24"/>
        </w:rPr>
        <w:t xml:space="preserve"> y emplee solo aquellas contribuyan al análisis de modo argumentativo</w:t>
      </w:r>
      <w:r w:rsidRPr="00AD665A">
        <w:rPr>
          <w:rFonts w:cstheme="minorHAnsi"/>
          <w:sz w:val="24"/>
          <w:szCs w:val="24"/>
        </w:rPr>
        <w:t>.</w:t>
      </w:r>
    </w:p>
    <w:p w:rsidR="002803B8" w:rsidRPr="00AD665A" w:rsidRDefault="002803B8" w:rsidP="002803B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AD665A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mo lo especifica la APA, no usar</w:t>
      </w:r>
      <w:r w:rsidRPr="00AD665A">
        <w:rPr>
          <w:rFonts w:cstheme="minorHAnsi"/>
          <w:sz w:val="24"/>
          <w:szCs w:val="24"/>
        </w:rPr>
        <w:t xml:space="preserve"> cambios</w:t>
      </w:r>
      <w:r>
        <w:rPr>
          <w:rFonts w:cstheme="minorHAnsi"/>
          <w:sz w:val="24"/>
          <w:szCs w:val="24"/>
        </w:rPr>
        <w:t xml:space="preserve"> en el formato de las palabras </w:t>
      </w:r>
      <w:r w:rsidRPr="00AD665A">
        <w:rPr>
          <w:rFonts w:cstheme="minorHAnsi"/>
          <w:sz w:val="24"/>
          <w:szCs w:val="24"/>
        </w:rPr>
        <w:t>(cursiva, negritas, subrayado) para enfatizar las ideas.</w:t>
      </w:r>
    </w:p>
    <w:p w:rsidR="002803B8" w:rsidRPr="00AD665A" w:rsidRDefault="002803B8" w:rsidP="002803B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 xml:space="preserve">Los ensayos deben </w:t>
      </w:r>
      <w:r>
        <w:rPr>
          <w:rFonts w:cstheme="minorHAnsi"/>
          <w:sz w:val="24"/>
          <w:szCs w:val="24"/>
        </w:rPr>
        <w:t xml:space="preserve">cumplir con </w:t>
      </w:r>
      <w:r w:rsidRPr="00AD665A">
        <w:rPr>
          <w:rFonts w:cstheme="minorHAnsi"/>
          <w:sz w:val="24"/>
          <w:szCs w:val="24"/>
        </w:rPr>
        <w:t xml:space="preserve">incluir la lista de Referencias al final del documento. </w:t>
      </w:r>
      <w:r>
        <w:rPr>
          <w:rFonts w:cstheme="minorHAnsi"/>
          <w:sz w:val="24"/>
          <w:szCs w:val="24"/>
        </w:rPr>
        <w:t xml:space="preserve">Se </w:t>
      </w:r>
      <w:r w:rsidRPr="00AD665A">
        <w:rPr>
          <w:rFonts w:cstheme="minorHAnsi"/>
          <w:sz w:val="24"/>
          <w:szCs w:val="24"/>
        </w:rPr>
        <w:t xml:space="preserve">presentan las fuentes usadas en la investigación, que hayan sido efectivamente revisadas por el autor del ensayo y que hayan sido citadas en el texto. No deben aparecer referencias no citadas en el </w:t>
      </w:r>
      <w:r>
        <w:rPr>
          <w:rFonts w:cstheme="minorHAnsi"/>
          <w:sz w:val="24"/>
          <w:szCs w:val="24"/>
        </w:rPr>
        <w:t>documento. Como mínimo, se debe</w:t>
      </w:r>
      <w:r w:rsidRPr="00AD665A">
        <w:rPr>
          <w:rFonts w:cstheme="minorHAnsi"/>
          <w:sz w:val="24"/>
          <w:szCs w:val="24"/>
        </w:rPr>
        <w:t xml:space="preserve"> tener siete referencias sobre los aspectos principales del tema.</w:t>
      </w:r>
    </w:p>
    <w:p w:rsidR="002803B8" w:rsidRPr="00AD665A" w:rsidRDefault="002803B8" w:rsidP="002803B8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>Tenga extremo cuidado en no cometer el plagio de información o ideas. Cualquier trabajo que, intencionalmente o por descuido, contenga textos tomados de una fuente que no haya sido debidamente referenciada, o que incluya párrafos idénticos o similares a l</w:t>
      </w:r>
      <w:r>
        <w:rPr>
          <w:rFonts w:cstheme="minorHAnsi"/>
          <w:sz w:val="24"/>
          <w:szCs w:val="24"/>
        </w:rPr>
        <w:t>os del trabajo de otra persona será descalificado del concurso</w:t>
      </w:r>
      <w:r w:rsidRPr="00AD665A">
        <w:rPr>
          <w:rFonts w:cstheme="minorHAnsi"/>
          <w:sz w:val="24"/>
          <w:szCs w:val="24"/>
        </w:rPr>
        <w:t>.</w:t>
      </w:r>
    </w:p>
    <w:p w:rsidR="002803B8" w:rsidRPr="002803B8" w:rsidRDefault="002803B8" w:rsidP="002803B8">
      <w:pPr>
        <w:ind w:left="360"/>
        <w:jc w:val="both"/>
        <w:rPr>
          <w:rFonts w:cstheme="minorHAnsi"/>
          <w:sz w:val="10"/>
          <w:szCs w:val="24"/>
        </w:rPr>
      </w:pPr>
    </w:p>
    <w:p w:rsidR="002803B8" w:rsidRDefault="002803B8" w:rsidP="002803B8">
      <w:pPr>
        <w:pStyle w:val="Prrafodelista"/>
        <w:numPr>
          <w:ilvl w:val="0"/>
          <w:numId w:val="5"/>
        </w:numPr>
        <w:tabs>
          <w:tab w:val="left" w:pos="284"/>
        </w:tabs>
        <w:spacing w:after="200" w:line="276" w:lineRule="auto"/>
        <w:ind w:left="0" w:firstLine="0"/>
        <w:rPr>
          <w:rFonts w:cstheme="minorHAnsi"/>
          <w:sz w:val="24"/>
          <w:szCs w:val="24"/>
          <w:u w:val="single"/>
        </w:rPr>
      </w:pPr>
      <w:r w:rsidRPr="00AD665A">
        <w:rPr>
          <w:rFonts w:cstheme="minorHAnsi"/>
          <w:sz w:val="24"/>
          <w:szCs w:val="24"/>
          <w:u w:val="single"/>
        </w:rPr>
        <w:t xml:space="preserve">CRITERIOS DE EVALUACION </w:t>
      </w:r>
    </w:p>
    <w:p w:rsidR="002803B8" w:rsidRPr="00AD665A" w:rsidRDefault="002803B8" w:rsidP="002803B8">
      <w:pPr>
        <w:pStyle w:val="Prrafodelista"/>
        <w:tabs>
          <w:tab w:val="left" w:pos="284"/>
        </w:tabs>
        <w:ind w:left="0"/>
        <w:rPr>
          <w:rFonts w:cstheme="minorHAnsi"/>
          <w:sz w:val="24"/>
          <w:szCs w:val="24"/>
          <w:u w:val="single"/>
        </w:rPr>
      </w:pPr>
    </w:p>
    <w:p w:rsidR="002803B8" w:rsidRPr="00AD665A" w:rsidRDefault="002803B8" w:rsidP="002803B8">
      <w:pPr>
        <w:pStyle w:val="Prrafodelista"/>
        <w:numPr>
          <w:ilvl w:val="0"/>
          <w:numId w:val="8"/>
        </w:numPr>
        <w:tabs>
          <w:tab w:val="left" w:pos="284"/>
        </w:tabs>
        <w:spacing w:after="200" w:line="276" w:lineRule="auto"/>
        <w:ind w:left="426" w:firstLine="0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 xml:space="preserve">JURADO </w:t>
      </w:r>
    </w:p>
    <w:p w:rsidR="002803B8" w:rsidRDefault="002803B8" w:rsidP="002803B8">
      <w:pPr>
        <w:pStyle w:val="Prrafodelista"/>
        <w:tabs>
          <w:tab w:val="left" w:pos="284"/>
        </w:tabs>
        <w:ind w:left="426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803B8" w:rsidRPr="00AD665A" w:rsidRDefault="002803B8" w:rsidP="002803B8">
      <w:pPr>
        <w:pStyle w:val="Prrafodelista"/>
        <w:tabs>
          <w:tab w:val="left" w:pos="284"/>
        </w:tabs>
        <w:ind w:left="426"/>
        <w:rPr>
          <w:rFonts w:cstheme="minorHAnsi"/>
          <w:sz w:val="24"/>
          <w:szCs w:val="24"/>
        </w:rPr>
      </w:pPr>
      <w:r w:rsidRPr="00AD665A">
        <w:rPr>
          <w:rFonts w:cstheme="minorHAnsi"/>
          <w:color w:val="000000"/>
          <w:sz w:val="24"/>
          <w:szCs w:val="24"/>
          <w:shd w:val="clear" w:color="auto" w:fill="FFFFFF"/>
        </w:rPr>
        <w:t xml:space="preserve">El Jurado Calificador estará integrado por </w:t>
      </w:r>
      <w:r w:rsidR="00FE5DDA">
        <w:rPr>
          <w:rFonts w:cstheme="minorHAnsi"/>
          <w:color w:val="000000"/>
          <w:sz w:val="24"/>
          <w:szCs w:val="24"/>
          <w:shd w:val="clear" w:color="auto" w:fill="FFFFFF"/>
        </w:rPr>
        <w:t>3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profesores </w:t>
      </w:r>
      <w:r w:rsidR="00FE5DDA">
        <w:rPr>
          <w:rFonts w:cstheme="minorHAnsi"/>
          <w:color w:val="000000"/>
          <w:sz w:val="24"/>
          <w:szCs w:val="24"/>
          <w:shd w:val="clear" w:color="auto" w:fill="FFFFFF"/>
        </w:rPr>
        <w:t>de las diferentes carreras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Especializados en el área del tema a investigar </w:t>
      </w:r>
    </w:p>
    <w:p w:rsidR="002803B8" w:rsidRPr="00AD665A" w:rsidRDefault="002803B8" w:rsidP="002803B8">
      <w:pPr>
        <w:shd w:val="clear" w:color="auto" w:fill="FFFFFF"/>
        <w:spacing w:after="105" w:line="285" w:lineRule="atLeast"/>
        <w:ind w:left="426"/>
        <w:rPr>
          <w:rFonts w:eastAsia="Times New Roman" w:cstheme="minorHAnsi"/>
          <w:color w:val="000000"/>
          <w:sz w:val="24"/>
          <w:szCs w:val="24"/>
          <w:lang w:eastAsia="es-PE"/>
        </w:rPr>
      </w:pPr>
      <w:r w:rsidRPr="00AD665A">
        <w:rPr>
          <w:rFonts w:eastAsia="Times New Roman" w:cstheme="minorHAnsi"/>
          <w:color w:val="000000"/>
          <w:sz w:val="24"/>
          <w:szCs w:val="24"/>
          <w:lang w:eastAsia="es-PE"/>
        </w:rPr>
        <w:t xml:space="preserve">Cualquier caso no previsto en las presentes bases </w:t>
      </w:r>
      <w:r>
        <w:rPr>
          <w:rFonts w:eastAsia="Times New Roman" w:cstheme="minorHAnsi"/>
          <w:color w:val="000000"/>
          <w:sz w:val="24"/>
          <w:szCs w:val="24"/>
          <w:lang w:eastAsia="es-PE"/>
        </w:rPr>
        <w:t xml:space="preserve">y reglamento </w:t>
      </w:r>
      <w:r w:rsidRPr="00AD665A">
        <w:rPr>
          <w:rFonts w:eastAsia="Times New Roman" w:cstheme="minorHAnsi"/>
          <w:color w:val="000000"/>
          <w:sz w:val="24"/>
          <w:szCs w:val="24"/>
          <w:lang w:eastAsia="es-PE"/>
        </w:rPr>
        <w:t>se resolverá a criterio del Jurado Calificador y de los organizadores.</w:t>
      </w:r>
    </w:p>
    <w:p w:rsidR="002803B8" w:rsidRPr="00AD665A" w:rsidRDefault="002803B8" w:rsidP="002803B8">
      <w:pPr>
        <w:pStyle w:val="Prrafodelista"/>
        <w:tabs>
          <w:tab w:val="left" w:pos="284"/>
        </w:tabs>
        <w:ind w:left="426"/>
        <w:rPr>
          <w:rFonts w:cstheme="minorHAnsi"/>
          <w:sz w:val="24"/>
          <w:szCs w:val="24"/>
        </w:rPr>
      </w:pPr>
    </w:p>
    <w:p w:rsidR="002803B8" w:rsidRDefault="002803B8" w:rsidP="002803B8">
      <w:pPr>
        <w:pStyle w:val="Prrafodelista"/>
        <w:numPr>
          <w:ilvl w:val="0"/>
          <w:numId w:val="8"/>
        </w:numPr>
        <w:tabs>
          <w:tab w:val="left" w:pos="284"/>
        </w:tabs>
        <w:spacing w:after="200" w:line="276" w:lineRule="auto"/>
        <w:ind w:left="426" w:firstLine="0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 xml:space="preserve">EVALUACION DEL ENSAYO </w:t>
      </w:r>
    </w:p>
    <w:p w:rsidR="002803B8" w:rsidRPr="00AD665A" w:rsidRDefault="002803B8" w:rsidP="002803B8">
      <w:pPr>
        <w:pStyle w:val="Prrafodelista"/>
        <w:tabs>
          <w:tab w:val="left" w:pos="284"/>
        </w:tabs>
        <w:ind w:left="426"/>
        <w:rPr>
          <w:rFonts w:cstheme="minorHAnsi"/>
          <w:sz w:val="24"/>
          <w:szCs w:val="24"/>
        </w:rPr>
      </w:pPr>
    </w:p>
    <w:p w:rsidR="002803B8" w:rsidRDefault="002803B8" w:rsidP="002803B8">
      <w:pPr>
        <w:pStyle w:val="Prrafodelista"/>
        <w:tabs>
          <w:tab w:val="left" w:pos="284"/>
        </w:tabs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Los criterios de evaluación del ensayo son: </w:t>
      </w:r>
    </w:p>
    <w:p w:rsidR="002803B8" w:rsidRDefault="002803B8" w:rsidP="002803B8">
      <w:pPr>
        <w:pStyle w:val="Prrafodelista"/>
        <w:tabs>
          <w:tab w:val="left" w:pos="284"/>
        </w:tabs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25%    Originalidad </w:t>
      </w:r>
    </w:p>
    <w:p w:rsidR="002803B8" w:rsidRDefault="002803B8" w:rsidP="002803B8">
      <w:pPr>
        <w:pStyle w:val="Prrafodelista"/>
        <w:tabs>
          <w:tab w:val="left" w:pos="284"/>
        </w:tabs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25%    Evidencias y presentación de ideas</w:t>
      </w:r>
    </w:p>
    <w:p w:rsidR="002803B8" w:rsidRDefault="002803B8" w:rsidP="002803B8">
      <w:pPr>
        <w:pStyle w:val="Prrafodelista"/>
        <w:tabs>
          <w:tab w:val="left" w:pos="284"/>
        </w:tabs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30%    Sustento y coherencia </w:t>
      </w:r>
    </w:p>
    <w:p w:rsidR="002803B8" w:rsidRPr="00AD665A" w:rsidRDefault="002803B8" w:rsidP="002803B8">
      <w:pPr>
        <w:pStyle w:val="Prrafodelista"/>
        <w:tabs>
          <w:tab w:val="left" w:pos="284"/>
        </w:tabs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20%-   Uso de Literatura y Redacción  </w:t>
      </w:r>
    </w:p>
    <w:p w:rsidR="002803B8" w:rsidRDefault="002803B8" w:rsidP="002803B8">
      <w:pPr>
        <w:pStyle w:val="Prrafodelista"/>
        <w:tabs>
          <w:tab w:val="left" w:pos="284"/>
        </w:tabs>
        <w:rPr>
          <w:rFonts w:cstheme="minorHAnsi"/>
          <w:sz w:val="24"/>
          <w:szCs w:val="24"/>
        </w:rPr>
      </w:pPr>
    </w:p>
    <w:p w:rsidR="002803B8" w:rsidRDefault="002803B8" w:rsidP="002803B8">
      <w:pPr>
        <w:pStyle w:val="Prrafodelista"/>
        <w:numPr>
          <w:ilvl w:val="0"/>
          <w:numId w:val="8"/>
        </w:numPr>
        <w:tabs>
          <w:tab w:val="left" w:pos="284"/>
        </w:tabs>
        <w:spacing w:after="200" w:line="276" w:lineRule="auto"/>
        <w:rPr>
          <w:rFonts w:cstheme="minorHAnsi"/>
          <w:sz w:val="24"/>
          <w:szCs w:val="24"/>
        </w:rPr>
      </w:pPr>
      <w:r w:rsidRPr="00AD665A">
        <w:rPr>
          <w:rFonts w:cstheme="minorHAnsi"/>
          <w:sz w:val="24"/>
          <w:szCs w:val="24"/>
        </w:rPr>
        <w:t xml:space="preserve">PUNTAJE  </w:t>
      </w:r>
    </w:p>
    <w:p w:rsidR="002803B8" w:rsidRDefault="002803B8" w:rsidP="002803B8">
      <w:pPr>
        <w:pStyle w:val="Prrafodelista"/>
        <w:tabs>
          <w:tab w:val="left" w:pos="28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 puntaje asignado será de Cero</w:t>
      </w:r>
      <w:r w:rsidR="00FE5DDA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(</w:t>
      </w:r>
      <w:r w:rsidRPr="00AD665A">
        <w:rPr>
          <w:rFonts w:cstheme="minorHAnsi"/>
          <w:sz w:val="24"/>
          <w:szCs w:val="24"/>
        </w:rPr>
        <w:t xml:space="preserve"> 0</w:t>
      </w:r>
      <w:proofErr w:type="gramEnd"/>
      <w:r>
        <w:rPr>
          <w:rFonts w:cstheme="minorHAnsi"/>
          <w:sz w:val="24"/>
          <w:szCs w:val="24"/>
        </w:rPr>
        <w:t xml:space="preserve"> )  a Veinte</w:t>
      </w:r>
      <w:r w:rsidR="00FE5D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AD665A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)</w:t>
      </w:r>
      <w:r w:rsidRPr="00AD665A">
        <w:rPr>
          <w:rFonts w:cstheme="minorHAnsi"/>
          <w:sz w:val="24"/>
          <w:szCs w:val="24"/>
        </w:rPr>
        <w:t xml:space="preserve"> </w:t>
      </w:r>
    </w:p>
    <w:p w:rsidR="002803B8" w:rsidRDefault="002803B8" w:rsidP="002803B8">
      <w:pPr>
        <w:pStyle w:val="Prrafodelista"/>
        <w:tabs>
          <w:tab w:val="left" w:pos="284"/>
        </w:tabs>
        <w:rPr>
          <w:rFonts w:cstheme="minorHAnsi"/>
          <w:sz w:val="24"/>
          <w:szCs w:val="24"/>
        </w:rPr>
      </w:pPr>
    </w:p>
    <w:p w:rsidR="002803B8" w:rsidRDefault="002803B8" w:rsidP="002803B8">
      <w:pPr>
        <w:pStyle w:val="Prrafodelista"/>
        <w:tabs>
          <w:tab w:val="left" w:pos="284"/>
        </w:tabs>
        <w:rPr>
          <w:rFonts w:cstheme="minorHAnsi"/>
          <w:sz w:val="24"/>
          <w:szCs w:val="24"/>
        </w:rPr>
      </w:pPr>
    </w:p>
    <w:p w:rsidR="002803B8" w:rsidRDefault="002803B8" w:rsidP="002803B8">
      <w:pPr>
        <w:pStyle w:val="Prrafodelista"/>
        <w:tabs>
          <w:tab w:val="left" w:pos="284"/>
        </w:tabs>
        <w:rPr>
          <w:rFonts w:cstheme="minorHAnsi"/>
          <w:sz w:val="24"/>
          <w:szCs w:val="24"/>
        </w:rPr>
      </w:pPr>
    </w:p>
    <w:p w:rsidR="002803B8" w:rsidRDefault="002803B8" w:rsidP="002803B8">
      <w:pPr>
        <w:pStyle w:val="Prrafodelista"/>
        <w:tabs>
          <w:tab w:val="left" w:pos="284"/>
        </w:tabs>
        <w:rPr>
          <w:rFonts w:cstheme="minorHAnsi"/>
          <w:sz w:val="24"/>
          <w:szCs w:val="24"/>
        </w:rPr>
      </w:pPr>
    </w:p>
    <w:p w:rsidR="002803B8" w:rsidRPr="00AD665A" w:rsidRDefault="002803B8" w:rsidP="002803B8">
      <w:pPr>
        <w:pStyle w:val="Prrafodelista"/>
        <w:numPr>
          <w:ilvl w:val="0"/>
          <w:numId w:val="5"/>
        </w:numPr>
        <w:tabs>
          <w:tab w:val="left" w:pos="284"/>
        </w:tabs>
        <w:spacing w:after="200" w:line="276" w:lineRule="auto"/>
        <w:ind w:left="0" w:firstLine="0"/>
        <w:rPr>
          <w:rFonts w:cstheme="minorHAnsi"/>
        </w:rPr>
      </w:pPr>
      <w:r w:rsidRPr="00AD665A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PRESENTACION DEL TRABAJO</w:t>
      </w:r>
      <w:r w:rsidRPr="00AD665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2803B8" w:rsidRDefault="002803B8" w:rsidP="002803B8">
      <w:pPr>
        <w:pStyle w:val="Prrafodelista"/>
        <w:tabs>
          <w:tab w:val="left" w:pos="284"/>
        </w:tabs>
        <w:ind w:left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803B8" w:rsidRPr="00AD665A" w:rsidRDefault="002803B8" w:rsidP="002803B8">
      <w:pPr>
        <w:pStyle w:val="Prrafodelista"/>
        <w:tabs>
          <w:tab w:val="left" w:pos="284"/>
        </w:tabs>
        <w:ind w:left="0"/>
        <w:jc w:val="both"/>
        <w:rPr>
          <w:rFonts w:cstheme="minorHAnsi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La presentación del Ensayo de Investigación será en forma digital en versión PDF y enviado al correo: </w:t>
      </w:r>
      <w:hyperlink r:id="rId8" w:history="1">
        <w:r w:rsidR="00F6661F" w:rsidRPr="00AC6418">
          <w:rPr>
            <w:rStyle w:val="Hipervnculo"/>
            <w:lang w:val="es-ES"/>
          </w:rPr>
          <w:t>INVESTIGAGC@ulima.edu.pe</w:t>
        </w:r>
      </w:hyperlink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desde  el día </w:t>
      </w:r>
      <w:r w:rsidR="00FE5DDA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de </w:t>
      </w:r>
      <w:r w:rsidR="00FE5DDA">
        <w:rPr>
          <w:rFonts w:cstheme="minorHAnsi"/>
          <w:color w:val="000000"/>
          <w:sz w:val="24"/>
          <w:szCs w:val="24"/>
          <w:shd w:val="clear" w:color="auto" w:fill="FFFFFF"/>
        </w:rPr>
        <w:t>mayo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a las 09:00 horas hasta el </w:t>
      </w:r>
      <w:r w:rsidR="00FE5DDA">
        <w:rPr>
          <w:rFonts w:cstheme="minorHAnsi"/>
          <w:color w:val="000000"/>
          <w:sz w:val="24"/>
          <w:szCs w:val="24"/>
          <w:shd w:val="clear" w:color="auto" w:fill="FFFFFF"/>
        </w:rPr>
        <w:t>10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de junio del 2017 a las 18:00 horas.</w:t>
      </w:r>
    </w:p>
    <w:p w:rsidR="00FE5DDA" w:rsidRDefault="00FE5DDA" w:rsidP="00FE5DDA">
      <w:pPr>
        <w:jc w:val="both"/>
        <w:rPr>
          <w:b/>
          <w:lang w:val="es-ES"/>
        </w:rPr>
      </w:pPr>
    </w:p>
    <w:p w:rsidR="00FE5DDA" w:rsidRDefault="00FE5DDA" w:rsidP="00FE5DDA">
      <w:pPr>
        <w:jc w:val="both"/>
        <w:rPr>
          <w:b/>
          <w:lang w:val="es-ES"/>
        </w:rPr>
      </w:pPr>
      <w:r>
        <w:rPr>
          <w:b/>
          <w:lang w:val="es-ES"/>
        </w:rPr>
        <w:t>C</w:t>
      </w:r>
      <w:r w:rsidRPr="00133122">
        <w:rPr>
          <w:b/>
          <w:lang w:val="es-ES"/>
        </w:rPr>
        <w:t xml:space="preserve">onsultas e Informes </w:t>
      </w:r>
    </w:p>
    <w:p w:rsidR="00FE5DDA" w:rsidRDefault="00FE5DDA" w:rsidP="00FE5DDA">
      <w:pPr>
        <w:jc w:val="both"/>
        <w:rPr>
          <w:lang w:val="es-ES"/>
        </w:rPr>
      </w:pPr>
      <w:r>
        <w:rPr>
          <w:lang w:val="es-ES"/>
        </w:rPr>
        <w:t>Centro de Gobierno Corporativo de la Universidad de Lima (CGC UL)</w:t>
      </w:r>
    </w:p>
    <w:p w:rsidR="00FE5DDA" w:rsidRDefault="00FE5DDA" w:rsidP="00FE5DDA">
      <w:pPr>
        <w:jc w:val="both"/>
        <w:rPr>
          <w:lang w:val="es-ES"/>
        </w:rPr>
      </w:pPr>
      <w:r>
        <w:rPr>
          <w:lang w:val="es-ES"/>
        </w:rPr>
        <w:t>Teléfono: 437 – 6767, anexos 35206 – 35208</w:t>
      </w:r>
    </w:p>
    <w:p w:rsidR="00FE5DDA" w:rsidRDefault="00FE5DDA" w:rsidP="00FE5DDA">
      <w:pPr>
        <w:jc w:val="both"/>
        <w:rPr>
          <w:rStyle w:val="Hipervnculo"/>
          <w:lang w:val="es-ES"/>
        </w:rPr>
      </w:pPr>
      <w:r>
        <w:rPr>
          <w:lang w:val="es-ES"/>
        </w:rPr>
        <w:t xml:space="preserve">Email: </w:t>
      </w:r>
      <w:hyperlink r:id="rId9" w:history="1">
        <w:r w:rsidRPr="00AC6418">
          <w:rPr>
            <w:rStyle w:val="Hipervnculo"/>
            <w:lang w:val="es-ES"/>
          </w:rPr>
          <w:t>INVESTIGA</w:t>
        </w:r>
        <w:r>
          <w:rPr>
            <w:rStyle w:val="Hipervnculo"/>
            <w:lang w:val="es-ES"/>
          </w:rPr>
          <w:t>GC</w:t>
        </w:r>
        <w:r w:rsidRPr="00AC6418">
          <w:rPr>
            <w:rStyle w:val="Hipervnculo"/>
            <w:lang w:val="es-ES"/>
          </w:rPr>
          <w:t>@ulima.edu.pe</w:t>
        </w:r>
      </w:hyperlink>
    </w:p>
    <w:p w:rsidR="0003741B" w:rsidRDefault="0003741B" w:rsidP="009A42FB">
      <w:bookmarkStart w:id="0" w:name="_GoBack"/>
      <w:bookmarkEnd w:id="0"/>
    </w:p>
    <w:sectPr w:rsidR="0003741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CD4" w:rsidRDefault="001D7CD4" w:rsidP="002803B8">
      <w:pPr>
        <w:spacing w:after="0" w:line="240" w:lineRule="auto"/>
      </w:pPr>
      <w:r>
        <w:separator/>
      </w:r>
    </w:p>
  </w:endnote>
  <w:endnote w:type="continuationSeparator" w:id="0">
    <w:p w:rsidR="001D7CD4" w:rsidRDefault="001D7CD4" w:rsidP="0028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DA" w:rsidRDefault="00FE5DDA">
    <w:pPr>
      <w:pStyle w:val="Piedepgina"/>
    </w:pPr>
    <w:r w:rsidRPr="00FE5DDA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48F3466F" wp14:editId="37E1F87A">
          <wp:simplePos x="0" y="0"/>
          <wp:positionH relativeFrom="column">
            <wp:posOffset>-504825</wp:posOffset>
          </wp:positionH>
          <wp:positionV relativeFrom="paragraph">
            <wp:posOffset>0</wp:posOffset>
          </wp:positionV>
          <wp:extent cx="1355090" cy="434975"/>
          <wp:effectExtent l="0" t="0" r="0" b="3175"/>
          <wp:wrapNone/>
          <wp:docPr id="15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Picture 1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9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5DDA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58508104" wp14:editId="237263DA">
          <wp:simplePos x="0" y="0"/>
          <wp:positionH relativeFrom="column">
            <wp:posOffset>1533525</wp:posOffset>
          </wp:positionH>
          <wp:positionV relativeFrom="paragraph">
            <wp:posOffset>107950</wp:posOffset>
          </wp:positionV>
          <wp:extent cx="1912620" cy="31369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Picture 2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5DDA"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5B157526" wp14:editId="613C1077">
          <wp:simplePos x="0" y="0"/>
          <wp:positionH relativeFrom="column">
            <wp:posOffset>3867785</wp:posOffset>
          </wp:positionH>
          <wp:positionV relativeFrom="paragraph">
            <wp:posOffset>19050</wp:posOffset>
          </wp:positionV>
          <wp:extent cx="2606040" cy="435610"/>
          <wp:effectExtent l="0" t="0" r="3810" b="254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Picture 3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040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CD4" w:rsidRDefault="001D7CD4" w:rsidP="002803B8">
      <w:pPr>
        <w:spacing w:after="0" w:line="240" w:lineRule="auto"/>
      </w:pPr>
      <w:r>
        <w:separator/>
      </w:r>
    </w:p>
  </w:footnote>
  <w:footnote w:type="continuationSeparator" w:id="0">
    <w:p w:rsidR="001D7CD4" w:rsidRDefault="001D7CD4" w:rsidP="0028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B8" w:rsidRDefault="002803B8" w:rsidP="00FE5DDA">
    <w:pPr>
      <w:pStyle w:val="Encabezado"/>
      <w:jc w:val="center"/>
    </w:pPr>
    <w:r w:rsidRPr="00954E18">
      <w:rPr>
        <w:noProof/>
        <w:lang w:eastAsia="es-PE"/>
      </w:rPr>
      <w:drawing>
        <wp:inline distT="0" distB="0" distL="0" distR="0" wp14:anchorId="04ED2135" wp14:editId="181F960B">
          <wp:extent cx="2085975" cy="57820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858" cy="602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3FD8"/>
    <w:multiLevelType w:val="hybridMultilevel"/>
    <w:tmpl w:val="F7D0AB9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5A55"/>
    <w:multiLevelType w:val="hybridMultilevel"/>
    <w:tmpl w:val="D28284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2634D"/>
    <w:multiLevelType w:val="hybridMultilevel"/>
    <w:tmpl w:val="CEA66A7E"/>
    <w:lvl w:ilvl="0" w:tplc="70F26CC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74" w:hanging="360"/>
      </w:pPr>
    </w:lvl>
    <w:lvl w:ilvl="2" w:tplc="280A001B" w:tentative="1">
      <w:start w:val="1"/>
      <w:numFmt w:val="lowerRoman"/>
      <w:lvlText w:val="%3."/>
      <w:lvlJc w:val="right"/>
      <w:pPr>
        <w:ind w:left="4494" w:hanging="180"/>
      </w:pPr>
    </w:lvl>
    <w:lvl w:ilvl="3" w:tplc="280A000F" w:tentative="1">
      <w:start w:val="1"/>
      <w:numFmt w:val="decimal"/>
      <w:lvlText w:val="%4."/>
      <w:lvlJc w:val="left"/>
      <w:pPr>
        <w:ind w:left="5214" w:hanging="360"/>
      </w:pPr>
    </w:lvl>
    <w:lvl w:ilvl="4" w:tplc="280A0019" w:tentative="1">
      <w:start w:val="1"/>
      <w:numFmt w:val="lowerLetter"/>
      <w:lvlText w:val="%5."/>
      <w:lvlJc w:val="left"/>
      <w:pPr>
        <w:ind w:left="5934" w:hanging="360"/>
      </w:pPr>
    </w:lvl>
    <w:lvl w:ilvl="5" w:tplc="280A001B" w:tentative="1">
      <w:start w:val="1"/>
      <w:numFmt w:val="lowerRoman"/>
      <w:lvlText w:val="%6."/>
      <w:lvlJc w:val="right"/>
      <w:pPr>
        <w:ind w:left="6654" w:hanging="180"/>
      </w:pPr>
    </w:lvl>
    <w:lvl w:ilvl="6" w:tplc="280A000F" w:tentative="1">
      <w:start w:val="1"/>
      <w:numFmt w:val="decimal"/>
      <w:lvlText w:val="%7."/>
      <w:lvlJc w:val="left"/>
      <w:pPr>
        <w:ind w:left="7374" w:hanging="360"/>
      </w:pPr>
    </w:lvl>
    <w:lvl w:ilvl="7" w:tplc="280A0019" w:tentative="1">
      <w:start w:val="1"/>
      <w:numFmt w:val="lowerLetter"/>
      <w:lvlText w:val="%8."/>
      <w:lvlJc w:val="left"/>
      <w:pPr>
        <w:ind w:left="8094" w:hanging="360"/>
      </w:pPr>
    </w:lvl>
    <w:lvl w:ilvl="8" w:tplc="2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31B4127C"/>
    <w:multiLevelType w:val="hybridMultilevel"/>
    <w:tmpl w:val="B842621E"/>
    <w:lvl w:ilvl="0" w:tplc="9D509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932572"/>
    <w:multiLevelType w:val="hybridMultilevel"/>
    <w:tmpl w:val="5E820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D2C7F"/>
    <w:multiLevelType w:val="hybridMultilevel"/>
    <w:tmpl w:val="6400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70665"/>
    <w:multiLevelType w:val="hybridMultilevel"/>
    <w:tmpl w:val="0696F1C4"/>
    <w:lvl w:ilvl="0" w:tplc="B330CC9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2967"/>
    <w:multiLevelType w:val="hybridMultilevel"/>
    <w:tmpl w:val="00D69178"/>
    <w:lvl w:ilvl="0" w:tplc="28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5A22B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FAF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A2C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E0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526C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029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4D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6209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51289"/>
    <w:multiLevelType w:val="hybridMultilevel"/>
    <w:tmpl w:val="9EA239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E0704"/>
    <w:multiLevelType w:val="hybridMultilevel"/>
    <w:tmpl w:val="A8EE1F4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954A5"/>
    <w:multiLevelType w:val="hybridMultilevel"/>
    <w:tmpl w:val="7B2CB434"/>
    <w:lvl w:ilvl="0" w:tplc="F57EA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92"/>
    <w:rsid w:val="00021F5A"/>
    <w:rsid w:val="0003741B"/>
    <w:rsid w:val="000E3B0E"/>
    <w:rsid w:val="0011051D"/>
    <w:rsid w:val="001A3742"/>
    <w:rsid w:val="001D7CD4"/>
    <w:rsid w:val="002803B8"/>
    <w:rsid w:val="00284C1C"/>
    <w:rsid w:val="002E081F"/>
    <w:rsid w:val="003913DD"/>
    <w:rsid w:val="003A5915"/>
    <w:rsid w:val="003D57D8"/>
    <w:rsid w:val="00422127"/>
    <w:rsid w:val="005B055F"/>
    <w:rsid w:val="005B4218"/>
    <w:rsid w:val="00613663"/>
    <w:rsid w:val="0066707C"/>
    <w:rsid w:val="006C4C0D"/>
    <w:rsid w:val="006C5216"/>
    <w:rsid w:val="007572CA"/>
    <w:rsid w:val="0083516B"/>
    <w:rsid w:val="008B4E6A"/>
    <w:rsid w:val="008E2086"/>
    <w:rsid w:val="0093214F"/>
    <w:rsid w:val="009A42FB"/>
    <w:rsid w:val="00A11A13"/>
    <w:rsid w:val="00A52822"/>
    <w:rsid w:val="00B25153"/>
    <w:rsid w:val="00B412A5"/>
    <w:rsid w:val="00BA30E4"/>
    <w:rsid w:val="00BB7B92"/>
    <w:rsid w:val="00C011AF"/>
    <w:rsid w:val="00C452CE"/>
    <w:rsid w:val="00C75F6C"/>
    <w:rsid w:val="00C94C0E"/>
    <w:rsid w:val="00D66E8B"/>
    <w:rsid w:val="00F014F1"/>
    <w:rsid w:val="00F24C26"/>
    <w:rsid w:val="00F654FB"/>
    <w:rsid w:val="00F6661F"/>
    <w:rsid w:val="00F739AC"/>
    <w:rsid w:val="00F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916F"/>
  <w15:chartTrackingRefBased/>
  <w15:docId w15:val="{7BEC9C09-2E18-4538-8882-028FFF15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74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803B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3B8"/>
  </w:style>
  <w:style w:type="paragraph" w:styleId="Piedepgina">
    <w:name w:val="footer"/>
    <w:basedOn w:val="Normal"/>
    <w:link w:val="PiedepginaCar"/>
    <w:uiPriority w:val="99"/>
    <w:unhideWhenUsed/>
    <w:rsid w:val="0028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GC@ulima.edu.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ESTIGADM@ulima.edu.p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tiff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B982934-0414-4081-9214-CA012168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Profile</cp:lastModifiedBy>
  <cp:revision>4</cp:revision>
  <dcterms:created xsi:type="dcterms:W3CDTF">2017-04-07T22:10:00Z</dcterms:created>
  <dcterms:modified xsi:type="dcterms:W3CDTF">2017-04-07T22:16:00Z</dcterms:modified>
</cp:coreProperties>
</file>