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00637" w14:textId="42550894" w:rsidR="00FD5C24" w:rsidRPr="00FD5C24" w:rsidRDefault="00FD5C24" w:rsidP="00FD5C24">
      <w:pPr>
        <w:jc w:val="right"/>
        <w:rPr>
          <w:rFonts w:ascii="Century Gothic" w:hAnsi="Century Gothic"/>
          <w:color w:val="008080"/>
          <w:sz w:val="36"/>
        </w:rPr>
      </w:pPr>
      <w:bookmarkStart w:id="0" w:name="_GoBack"/>
      <w:bookmarkEnd w:id="0"/>
    </w:p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E226033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6E8765FA" w14:textId="51B03540" w:rsidR="000909EB" w:rsidRPr="00FD5C24" w:rsidRDefault="000909EB" w:rsidP="000909EB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Definición de los productos de investigación</w:t>
      </w:r>
    </w:p>
    <w:p w14:paraId="5B60270C" w14:textId="516E03E8" w:rsidR="000909EB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Exposición:</w:t>
      </w:r>
    </w:p>
    <w:p w14:paraId="12C6E1B0" w14:textId="77777777" w:rsidR="000909EB" w:rsidRDefault="000909EB" w:rsidP="000909EB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72CCC6BF" w14:textId="77777777" w:rsidR="000909EB" w:rsidRDefault="000909EB" w:rsidP="000909EB">
      <w:pPr>
        <w:rPr>
          <w:rFonts w:ascii="Century Gothic" w:hAnsi="Century Gothic"/>
          <w:color w:val="008080"/>
          <w:sz w:val="18"/>
        </w:rPr>
      </w:pPr>
    </w:p>
    <w:p w14:paraId="34F174DD" w14:textId="72B0E930" w:rsidR="000909EB" w:rsidRPr="00FD5C24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Evento:</w:t>
      </w:r>
    </w:p>
    <w:p w14:paraId="2E1D1648" w14:textId="77777777" w:rsidR="000909EB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8080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69A09C14" w14:textId="77777777" w:rsidR="000909EB" w:rsidRDefault="000909EB" w:rsidP="000909EB">
      <w:pPr>
        <w:rPr>
          <w:rFonts w:ascii="Century Gothic" w:hAnsi="Century Gothic"/>
          <w:color w:val="008080"/>
          <w:sz w:val="18"/>
        </w:rPr>
      </w:pPr>
    </w:p>
    <w:p w14:paraId="519089D3" w14:textId="266B7A1C" w:rsidR="000909EB" w:rsidRPr="00FD5C24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Publicación:</w:t>
      </w:r>
    </w:p>
    <w:p w14:paraId="31044656" w14:textId="77777777" w:rsidR="000909EB" w:rsidRDefault="000909EB" w:rsidP="000909E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8080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CEC9363" w14:textId="77777777" w:rsidR="000909EB" w:rsidRDefault="000909EB" w:rsidP="000909EB">
      <w:pPr>
        <w:rPr>
          <w:rFonts w:ascii="Century Gothic" w:hAnsi="Century Gothic"/>
          <w:sz w:val="18"/>
        </w:rPr>
      </w:pPr>
    </w:p>
    <w:p w14:paraId="77D15299" w14:textId="77777777" w:rsidR="007C6FE0" w:rsidRPr="00FD5C24" w:rsidRDefault="007C6FE0" w:rsidP="00FD5C24">
      <w:pPr>
        <w:rPr>
          <w:rFonts w:ascii="Century Gothic" w:hAnsi="Century Gothic"/>
          <w:sz w:val="18"/>
        </w:rPr>
      </w:pPr>
    </w:p>
    <w:sectPr w:rsidR="007C6FE0" w:rsidRPr="00FD5C24" w:rsidSect="00BA04C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E999" w14:textId="77777777" w:rsidR="00B97A3E" w:rsidRDefault="00B97A3E" w:rsidP="00B97A3E">
      <w:r>
        <w:separator/>
      </w:r>
    </w:p>
  </w:endnote>
  <w:endnote w:type="continuationSeparator" w:id="0">
    <w:p w14:paraId="7EC980E5" w14:textId="77777777" w:rsidR="00B97A3E" w:rsidRDefault="00B97A3E" w:rsidP="00B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C206" w14:textId="710A8AA7" w:rsidR="00B97A3E" w:rsidRDefault="00B97A3E">
    <w:pPr>
      <w:pStyle w:val="Piedepgina"/>
    </w:pPr>
    <w:r w:rsidRPr="00FD5C24">
      <w:rPr>
        <w:rFonts w:ascii="Century Gothic" w:hAnsi="Century Gothic"/>
        <w:color w:val="008080"/>
        <w:sz w:val="18"/>
      </w:rPr>
      <w:t>[</w:t>
    </w:r>
    <w:r>
      <w:rPr>
        <w:rFonts w:ascii="Century Gothic" w:hAnsi="Century Gothic"/>
        <w:color w:val="008080"/>
        <w:sz w:val="18"/>
      </w:rPr>
      <w:t>se puede acompañar esta sección con imágenes referenciales]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9665" w14:textId="77777777" w:rsidR="00B97A3E" w:rsidRDefault="00B97A3E" w:rsidP="00B97A3E">
      <w:r>
        <w:separator/>
      </w:r>
    </w:p>
  </w:footnote>
  <w:footnote w:type="continuationSeparator" w:id="0">
    <w:p w14:paraId="2DCB4867" w14:textId="77777777" w:rsidR="00B97A3E" w:rsidRDefault="00B97A3E" w:rsidP="00B9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1546" w14:textId="77777777" w:rsidR="000864BC" w:rsidRDefault="000864BC" w:rsidP="000864BC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Investigación Anual 2017</w:t>
    </w:r>
  </w:p>
  <w:p w14:paraId="5176DFEB" w14:textId="77777777" w:rsidR="000864BC" w:rsidRDefault="000864BC" w:rsidP="000864BC">
    <w:pPr>
      <w:jc w:val="right"/>
      <w:rPr>
        <w:rFonts w:ascii="Century Gothic" w:hAnsi="Century Gothic"/>
        <w:color w:val="008080"/>
        <w:sz w:val="36"/>
      </w:rPr>
    </w:pPr>
    <w:r>
      <w:rPr>
        <w:rFonts w:ascii="Century Gothic" w:hAnsi="Century Gothic"/>
        <w:color w:val="008080"/>
        <w:sz w:val="36"/>
      </w:rPr>
      <w:t>EMILIO SOYER NASH</w:t>
    </w:r>
  </w:p>
  <w:p w14:paraId="58790AC5" w14:textId="77777777" w:rsidR="000864BC" w:rsidRDefault="000864BC" w:rsidP="000864BC">
    <w:pPr>
      <w:pStyle w:val="Encabezado"/>
      <w:rPr>
        <w:rFonts w:ascii="Century Gothic" w:hAnsi="Century Gothic"/>
      </w:rPr>
    </w:pPr>
  </w:p>
  <w:p w14:paraId="369EFD96" w14:textId="6B0BE4CA" w:rsidR="000864BC" w:rsidRDefault="000864BC" w:rsidP="000864BC">
    <w:pPr>
      <w:pStyle w:val="Encabezado"/>
      <w:rPr>
        <w:rFonts w:ascii="Century Gothic" w:hAnsi="Century Gothic"/>
        <w:sz w:val="22"/>
        <w:lang w:val="es-PE"/>
      </w:rPr>
    </w:pPr>
    <w:r>
      <w:rPr>
        <w:rFonts w:ascii="Century Gothic" w:hAnsi="Century Gothic"/>
        <w:sz w:val="22"/>
        <w:lang w:val="es-PE"/>
      </w:rPr>
      <w:t>Formato 0</w:t>
    </w:r>
    <w:r>
      <w:rPr>
        <w:rFonts w:ascii="Century Gothic" w:hAnsi="Century Gothic"/>
        <w:sz w:val="22"/>
        <w:lang w:val="es-PE"/>
      </w:rPr>
      <w:t>4</w:t>
    </w:r>
    <w:r>
      <w:rPr>
        <w:rFonts w:ascii="Century Gothic" w:hAnsi="Century Gothic"/>
        <w:sz w:val="22"/>
        <w:lang w:val="es-PE"/>
      </w:rPr>
      <w:t xml:space="preserve">: </w:t>
    </w:r>
    <w:r>
      <w:rPr>
        <w:rFonts w:ascii="Century Gothic" w:hAnsi="Century Gothic"/>
        <w:sz w:val="22"/>
        <w:lang w:val="es-PE"/>
      </w:rPr>
      <w:t>Definición de los productos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4"/>
    <w:rsid w:val="00081B2B"/>
    <w:rsid w:val="000864BC"/>
    <w:rsid w:val="000909EB"/>
    <w:rsid w:val="000E3CC3"/>
    <w:rsid w:val="007C3337"/>
    <w:rsid w:val="007C6FE0"/>
    <w:rsid w:val="00AD47E6"/>
    <w:rsid w:val="00B97A3E"/>
    <w:rsid w:val="00BA04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E9E8B"/>
  <w14:defaultImageDpi w14:val="300"/>
  <w15:docId w15:val="{C22868E2-1ED2-4A66-8DF9-7AD8E3F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A3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A3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97A3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3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71A5E-4792-48BC-8C48-832AF43A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>Universidad de Lima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DUIS</cp:lastModifiedBy>
  <cp:revision>5</cp:revision>
  <dcterms:created xsi:type="dcterms:W3CDTF">2016-11-23T13:58:00Z</dcterms:created>
  <dcterms:modified xsi:type="dcterms:W3CDTF">2016-12-02T18:36:00Z</dcterms:modified>
</cp:coreProperties>
</file>